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722ED" w14:textId="77777777" w:rsidR="00CD4121" w:rsidRDefault="00CD4121" w:rsidP="00CD4121">
      <w:pPr>
        <w:pStyle w:val="1"/>
      </w:pPr>
      <w:r>
        <w:rPr>
          <w:rFonts w:hint="eastAsia"/>
        </w:rPr>
        <w:t>42</w:t>
      </w:r>
      <w:r>
        <w:rPr>
          <w:rFonts w:hint="eastAsia"/>
        </w:rPr>
        <w:t>．关于水流采煤问题</w:t>
      </w:r>
    </w:p>
    <w:p w14:paraId="28A3A3B5" w14:textId="77777777" w:rsidR="00CD4121" w:rsidRDefault="00CD4121" w:rsidP="00CD4121">
      <w:pPr>
        <w:pStyle w:val="2"/>
      </w:pPr>
      <w:r>
        <w:rPr>
          <w:rFonts w:hint="eastAsia"/>
        </w:rPr>
        <w:t>题目</w:t>
      </w:r>
    </w:p>
    <w:p w14:paraId="28CC26C7" w14:textId="45F466DF" w:rsidR="00CD4121" w:rsidRDefault="00CD4121" w:rsidP="00CD4121">
      <w:pPr>
        <w:ind w:firstLine="420"/>
      </w:pPr>
      <w:r>
        <w:rPr>
          <w:rFonts w:hint="eastAsia"/>
        </w:rPr>
        <w:t>使用高压水流正对着煤层冲击，可以剥离煤层，这是一种采煤的方式。如果某水流的采煤工作面是竖直平面，使用的水流速度为</w:t>
      </w:r>
      <w:r w:rsidRPr="00426C27">
        <w:rPr>
          <w:rFonts w:ascii="Book Antiqua" w:hAnsi="Book Antiqua"/>
          <w:i/>
          <w:iCs/>
        </w:rPr>
        <w:t>v</w:t>
      </w:r>
      <w:r>
        <w:rPr>
          <w:rFonts w:hint="eastAsia"/>
        </w:rPr>
        <w:t>，水流横截面积为</w:t>
      </w:r>
      <w:r w:rsidRPr="00426C27">
        <w:rPr>
          <w:rFonts w:hint="eastAsia"/>
          <w:i/>
          <w:iCs/>
        </w:rPr>
        <w:t>S</w:t>
      </w:r>
      <w:r>
        <w:rPr>
          <w:rFonts w:hint="eastAsia"/>
        </w:rPr>
        <w:t>，水的密度为</w:t>
      </w:r>
      <w:r w:rsidRPr="00426C27">
        <w:rPr>
          <w:rFonts w:cs="Times New Roman"/>
          <w:i/>
          <w:iCs/>
        </w:rPr>
        <w:t>ρ</w:t>
      </w:r>
      <w:r>
        <w:rPr>
          <w:rFonts w:hint="eastAsia"/>
        </w:rPr>
        <w:t>。求：</w:t>
      </w:r>
    </w:p>
    <w:p w14:paraId="3AF879D5" w14:textId="77777777" w:rsidR="00CD4121" w:rsidRDefault="00CD4121" w:rsidP="00CD4121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）煤层对水流做功的功率。</w:t>
      </w:r>
    </w:p>
    <w:p w14:paraId="6966BC8A" w14:textId="77777777" w:rsidR="00CD4121" w:rsidRDefault="00CD4121" w:rsidP="00CD4121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）水流对煤层的作用力的大小。</w:t>
      </w:r>
    </w:p>
    <w:p w14:paraId="255BE402" w14:textId="77777777" w:rsidR="00CD4121" w:rsidRDefault="00CD4121" w:rsidP="00CD4121">
      <w:pPr>
        <w:pStyle w:val="2"/>
      </w:pPr>
      <w:r>
        <w:rPr>
          <w:rFonts w:hint="eastAsia"/>
        </w:rPr>
        <w:t>原解答</w:t>
      </w:r>
    </w:p>
    <w:p w14:paraId="7298F2DA" w14:textId="4C1B4523" w:rsidR="00CD4121" w:rsidRDefault="00CD4121" w:rsidP="00E15FB3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）选取长度为</w:t>
      </w:r>
      <w:r w:rsidRPr="00F30BBE">
        <w:rPr>
          <w:rFonts w:ascii="Book Antiqua" w:hAnsi="Book Antiqua"/>
          <w:i/>
          <w:iCs/>
        </w:rPr>
        <w:t>v</w:t>
      </w:r>
      <w:r w:rsidRPr="00F30BBE">
        <w:rPr>
          <w:rFonts w:hint="eastAsia"/>
          <w:i/>
          <w:iCs/>
        </w:rPr>
        <w:t>t</w:t>
      </w:r>
      <w:r>
        <w:rPr>
          <w:rFonts w:hint="eastAsia"/>
        </w:rPr>
        <w:t>的一段水柱为研究对象，它的质量</w:t>
      </w:r>
      <w:r w:rsidRPr="00F30BBE">
        <w:rPr>
          <w:rFonts w:hint="eastAsia"/>
          <w:i/>
          <w:iCs/>
        </w:rPr>
        <w:t>m</w:t>
      </w:r>
      <w:r>
        <w:rPr>
          <w:rFonts w:hint="eastAsia"/>
        </w:rPr>
        <w:t xml:space="preserve"> = </w:t>
      </w:r>
      <w:r w:rsidRPr="00F30BBE">
        <w:rPr>
          <w:rFonts w:cs="Times New Roman"/>
          <w:i/>
          <w:iCs/>
        </w:rPr>
        <w:t>ρ</w:t>
      </w:r>
      <w:r w:rsidRPr="00F30BBE">
        <w:rPr>
          <w:rFonts w:hint="eastAsia"/>
          <w:i/>
          <w:iCs/>
        </w:rPr>
        <w:t>S</w:t>
      </w:r>
      <w:r w:rsidRPr="00F30BBE">
        <w:rPr>
          <w:rFonts w:ascii="Book Antiqua" w:hAnsi="Book Antiqua"/>
          <w:i/>
          <w:iCs/>
        </w:rPr>
        <w:t>v</w:t>
      </w:r>
      <w:r w:rsidRPr="00F30BBE">
        <w:rPr>
          <w:rFonts w:hint="eastAsia"/>
          <w:i/>
          <w:iCs/>
        </w:rPr>
        <w:t>t</w:t>
      </w:r>
      <w:r>
        <w:rPr>
          <w:rFonts w:hint="eastAsia"/>
        </w:rPr>
        <w:t>，它在未接触煤层之前的动能</w:t>
      </w:r>
      <w:r w:rsidRPr="00F30BBE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k1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F30BBE">
        <w:rPr>
          <w:rFonts w:hint="eastAsia"/>
          <w:i/>
          <w:iCs/>
        </w:rPr>
        <w:t>m</w:t>
      </w:r>
      <w:r w:rsidRPr="00F30BBE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F30BBE">
        <w:rPr>
          <w:rFonts w:cs="Times New Roman"/>
          <w:i/>
          <w:iCs/>
        </w:rPr>
        <w:t>ρ</w:t>
      </w:r>
      <w:r w:rsidRPr="00F30BBE">
        <w:rPr>
          <w:rFonts w:hint="eastAsia"/>
          <w:i/>
          <w:iCs/>
        </w:rPr>
        <w:t>S</w:t>
      </w:r>
      <w:r w:rsidRPr="00F30BBE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3</w:t>
      </w:r>
      <w:r w:rsidRPr="00F30BBE">
        <w:rPr>
          <w:rFonts w:hint="eastAsia"/>
          <w:i/>
          <w:iCs/>
        </w:rPr>
        <w:t>t</w:t>
      </w:r>
      <w:r>
        <w:rPr>
          <w:rFonts w:hint="eastAsia"/>
        </w:rPr>
        <w:t>，接触煤层之后的动能立即减为</w:t>
      </w:r>
      <w:r>
        <w:rPr>
          <w:rFonts w:hint="eastAsia"/>
        </w:rPr>
        <w:t>0</w:t>
      </w:r>
      <w:r>
        <w:rPr>
          <w:rFonts w:hint="eastAsia"/>
        </w:rPr>
        <w:t>。</w:t>
      </w:r>
    </w:p>
    <w:p w14:paraId="70A994F2" w14:textId="4D383E89" w:rsidR="00CD4121" w:rsidRDefault="00CD4121" w:rsidP="00CD4121">
      <w:pPr>
        <w:ind w:firstLine="420"/>
      </w:pPr>
      <w:r>
        <w:rPr>
          <w:rFonts w:hint="eastAsia"/>
        </w:rPr>
        <w:t>根据动能定理，煤层对这段水流做的功</w:t>
      </w:r>
      <w:r w:rsidRPr="00F30BBE">
        <w:rPr>
          <w:rFonts w:hint="eastAsia"/>
          <w:i/>
          <w:iCs/>
        </w:rPr>
        <w:t>W</w:t>
      </w:r>
      <w:r>
        <w:rPr>
          <w:rFonts w:hint="eastAsia"/>
        </w:rPr>
        <w:t xml:space="preserve"> = </w:t>
      </w:r>
      <w:r>
        <w:rPr>
          <w:rFonts w:cs="Times New Roman"/>
        </w:rPr>
        <w:t>Δ</w:t>
      </w:r>
      <w:r w:rsidRPr="00F30BBE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k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F30BBE">
        <w:rPr>
          <w:rFonts w:cs="Times New Roman"/>
          <w:i/>
          <w:iCs/>
        </w:rPr>
        <w:t>ρ</w:t>
      </w:r>
      <w:r w:rsidRPr="00F30BBE">
        <w:rPr>
          <w:rFonts w:hint="eastAsia"/>
          <w:i/>
          <w:iCs/>
        </w:rPr>
        <w:t>S</w:t>
      </w:r>
      <w:r w:rsidRPr="00F30BBE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3</w:t>
      </w:r>
      <w:r w:rsidRPr="00F30BBE">
        <w:rPr>
          <w:rFonts w:hint="eastAsia"/>
          <w:i/>
          <w:iCs/>
        </w:rPr>
        <w:t>t</w:t>
      </w:r>
      <w:r>
        <w:rPr>
          <w:rFonts w:hint="eastAsia"/>
        </w:rPr>
        <w:t>，做功的功率</w:t>
      </w:r>
    </w:p>
    <w:p w14:paraId="34C3FC94" w14:textId="01C3DA0D" w:rsidR="00CD4121" w:rsidRDefault="00CD4121" w:rsidP="00CD4121">
      <w:pPr>
        <w:ind w:firstLine="420"/>
        <w:jc w:val="center"/>
      </w:pPr>
      <w:r w:rsidRPr="00F30BBE">
        <w:rPr>
          <w:rFonts w:hint="eastAsia"/>
          <w:i/>
          <w:iCs/>
        </w:rPr>
        <w:t>P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F30BBE">
        <w:rPr>
          <w:rFonts w:hint="eastAsia"/>
          <w:i/>
          <w:iCs/>
        </w:rPr>
        <w:instrText>W</w:instrText>
      </w:r>
      <w:r>
        <w:rPr>
          <w:rFonts w:hint="eastAsia"/>
        </w:rPr>
        <w:instrText>,</w:instrText>
      </w:r>
      <w:r w:rsidRPr="00F30BBE">
        <w:rPr>
          <w:rFonts w:hint="eastAsia"/>
          <w:i/>
          <w:iCs/>
        </w:rPr>
        <w:instrText>t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F30BBE">
        <w:rPr>
          <w:rFonts w:cs="Times New Roman"/>
          <w:i/>
          <w:iCs/>
        </w:rPr>
        <w:t>ρ</w:t>
      </w:r>
      <w:r w:rsidRPr="00F30BBE">
        <w:rPr>
          <w:rFonts w:hint="eastAsia"/>
          <w:i/>
          <w:iCs/>
        </w:rPr>
        <w:t>S</w:t>
      </w:r>
      <w:r w:rsidRPr="00F30BBE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。</w:t>
      </w:r>
    </w:p>
    <w:p w14:paraId="5DBD8C8F" w14:textId="77777777" w:rsidR="00CD4121" w:rsidRDefault="00CD4121" w:rsidP="00CD4121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）根据动能定理和功的定义，有</w:t>
      </w:r>
      <w:r w:rsidRPr="00F30BBE">
        <w:rPr>
          <w:rFonts w:hint="eastAsia"/>
          <w:i/>
          <w:iCs/>
        </w:rPr>
        <w:t>W</w:t>
      </w:r>
      <w:r>
        <w:rPr>
          <w:rFonts w:hint="eastAsia"/>
        </w:rPr>
        <w:t xml:space="preserve"> = </w:t>
      </w:r>
      <w:r>
        <w:rPr>
          <w:rFonts w:cs="Times New Roman"/>
        </w:rPr>
        <w:t>Δ</w:t>
      </w:r>
      <w:r w:rsidRPr="00F30BBE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k</w:t>
      </w:r>
      <w:r>
        <w:rPr>
          <w:rFonts w:hint="eastAsia"/>
        </w:rPr>
        <w:t>及</w:t>
      </w:r>
      <w:r w:rsidRPr="00F30BBE">
        <w:rPr>
          <w:rFonts w:hint="eastAsia"/>
          <w:i/>
          <w:iCs/>
        </w:rPr>
        <w:t>W</w:t>
      </w:r>
      <w:r>
        <w:rPr>
          <w:rFonts w:hint="eastAsia"/>
        </w:rPr>
        <w:t xml:space="preserve"> = </w:t>
      </w:r>
      <w:r w:rsidRPr="00F30BBE">
        <w:rPr>
          <w:rFonts w:hint="eastAsia"/>
          <w:i/>
          <w:iCs/>
        </w:rPr>
        <w:t>F</w:t>
      </w:r>
      <w:r>
        <w:rPr>
          <w:rFonts w:hint="eastAsia"/>
        </w:rPr>
        <w:t>·</w:t>
      </w:r>
      <w:r>
        <w:rPr>
          <w:rFonts w:cs="Times New Roman"/>
        </w:rPr>
        <w:t>Δ</w:t>
      </w:r>
      <w:r w:rsidRPr="00F30BBE">
        <w:rPr>
          <w:rFonts w:hint="eastAsia"/>
          <w:i/>
          <w:iCs/>
        </w:rPr>
        <w:t>x</w:t>
      </w:r>
      <w:r>
        <w:rPr>
          <w:rFonts w:hint="eastAsia"/>
        </w:rPr>
        <w:t>，因此</w:t>
      </w:r>
    </w:p>
    <w:p w14:paraId="4BC63F23" w14:textId="3C3EB427" w:rsidR="00CD4121" w:rsidRDefault="00CD4121" w:rsidP="00CD4121">
      <w:pPr>
        <w:ind w:firstLine="420"/>
        <w:jc w:val="center"/>
      </w:pPr>
      <w:r w:rsidRPr="00F30BBE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F30BBE">
        <w:rPr>
          <w:rFonts w:hint="eastAsia"/>
          <w:i/>
          <w:iCs/>
        </w:rPr>
        <w:instrText>W</w:instrText>
      </w:r>
      <w:r>
        <w:rPr>
          <w:rFonts w:hint="eastAsia"/>
        </w:rPr>
        <w:instrText>,</w:instrText>
      </w:r>
      <w:r>
        <w:rPr>
          <w:rFonts w:cs="Times New Roman"/>
        </w:rPr>
        <w:instrText>Δ</w:instrText>
      </w:r>
      <w:r w:rsidRPr="00F30BBE">
        <w:rPr>
          <w:rFonts w:hint="eastAsia"/>
          <w:i/>
          <w:iCs/>
        </w:rPr>
        <w:instrText>x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EQ \F(\F(1,2) </w:instrText>
      </w:r>
      <w:r w:rsidRPr="00F30BBE">
        <w:rPr>
          <w:rFonts w:cs="Times New Roman"/>
          <w:i/>
          <w:iCs/>
        </w:rPr>
        <w:instrText>ρ</w:instrText>
      </w:r>
      <w:r w:rsidRPr="00F30BBE">
        <w:rPr>
          <w:rFonts w:hint="eastAsia"/>
          <w:i/>
          <w:iCs/>
        </w:rPr>
        <w:instrText>S</w:instrText>
      </w:r>
      <w:r w:rsidRPr="00F30BBE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perscript"/>
        </w:rPr>
        <w:instrText>3</w:instrText>
      </w:r>
      <w:r w:rsidRPr="00F30BBE">
        <w:rPr>
          <w:rFonts w:hint="eastAsia"/>
          <w:i/>
          <w:iCs/>
        </w:rPr>
        <w:instrText>t</w:instrText>
      </w:r>
      <w:r>
        <w:rPr>
          <w:rFonts w:hint="eastAsia"/>
        </w:rPr>
        <w:instrText>,</w:instrText>
      </w:r>
      <w:r w:rsidRPr="00F30BBE">
        <w:rPr>
          <w:rFonts w:ascii="Book Antiqua" w:hAnsi="Book Antiqua"/>
          <w:i/>
          <w:iCs/>
        </w:rPr>
        <w:instrText>v</w:instrText>
      </w:r>
      <w:r w:rsidRPr="00F30BBE">
        <w:rPr>
          <w:rFonts w:hint="eastAsia"/>
          <w:i/>
          <w:iCs/>
        </w:rPr>
        <w:instrText>t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F30BBE">
        <w:rPr>
          <w:rFonts w:cs="Times New Roman"/>
          <w:i/>
          <w:iCs/>
        </w:rPr>
        <w:t>ρ</w:t>
      </w:r>
      <w:r w:rsidRPr="00F30BBE">
        <w:rPr>
          <w:rFonts w:hint="eastAsia"/>
          <w:i/>
          <w:iCs/>
        </w:rPr>
        <w:t>S</w:t>
      </w:r>
      <w:r w:rsidRPr="00F30BBE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。</w:t>
      </w:r>
    </w:p>
    <w:p w14:paraId="6ADDB3A9" w14:textId="77777777" w:rsidR="00122AE1" w:rsidRPr="00F30BBE" w:rsidRDefault="00122AE1" w:rsidP="00122AE1">
      <w:pPr>
        <w:ind w:firstLine="420"/>
        <w:rPr>
          <w:rFonts w:hint="eastAsia"/>
        </w:rPr>
      </w:pPr>
    </w:p>
    <w:p w14:paraId="0F70FEDB" w14:textId="77777777" w:rsidR="00CD4121" w:rsidRDefault="00CD4121" w:rsidP="00CD4121">
      <w:pPr>
        <w:pStyle w:val="2"/>
      </w:pPr>
      <w:r>
        <w:rPr>
          <w:rFonts w:hint="eastAsia"/>
        </w:rPr>
        <w:t>商榷和建议</w:t>
      </w:r>
    </w:p>
    <w:p w14:paraId="7CEDC290" w14:textId="4C9203F3" w:rsidR="00CD4121" w:rsidRDefault="00CD4121" w:rsidP="00CD4121">
      <w:pPr>
        <w:ind w:firstLine="420"/>
      </w:pPr>
      <w:r>
        <w:rPr>
          <w:rFonts w:hint="eastAsia"/>
        </w:rPr>
        <w:t>严格地说，本题对高中学生来说有“超纲”的嫌疑。首先，高中讲的动能定理，是对质点而言的，而本题中的研究对象——一段流动的水柱，未接触到煤层之前整体做匀速运动，看作质点是可以的，但在与煤层接触的过程中，它的形状完全改变，不能再看作质点。其次，在中学阶段，凡未指明参考系的，都以地面为参考系。如果以地面为参考系，水流对煤层的作用力的作用点没有位移，因此不做功。而煤层对水流的作用力的受力对象是一段流动的水柱，该力做功怎么计算，其实并未讲过。当然，改为相对地面以速度</w:t>
      </w:r>
      <w:r w:rsidRPr="00586A94">
        <w:rPr>
          <w:rFonts w:ascii="Book Antiqua" w:hAnsi="Book Antiqua"/>
          <w:i/>
          <w:iCs/>
        </w:rPr>
        <w:t>v</w:t>
      </w:r>
      <w:r>
        <w:rPr>
          <w:rFonts w:hint="eastAsia"/>
        </w:rPr>
        <w:t>（水流的速度）匀速运动的水流为参考系，则煤层对水流的作用力的作用点是有位移的，因此是做功的，它对长度为</w:t>
      </w:r>
      <w:r w:rsidRPr="00586A94">
        <w:rPr>
          <w:rFonts w:ascii="Book Antiqua" w:hAnsi="Book Antiqua"/>
          <w:i/>
          <w:iCs/>
        </w:rPr>
        <w:t>v</w:t>
      </w:r>
      <w:r w:rsidRPr="00586A94">
        <w:rPr>
          <w:rFonts w:hint="eastAsia"/>
          <w:i/>
          <w:iCs/>
        </w:rPr>
        <w:t>t</w:t>
      </w:r>
      <w:r>
        <w:rPr>
          <w:rFonts w:hint="eastAsia"/>
        </w:rPr>
        <w:t>的水柱做的总功等于</w:t>
      </w:r>
      <w:r w:rsidRPr="00F30BBE">
        <w:rPr>
          <w:rFonts w:hint="eastAsia"/>
          <w:i/>
          <w:iCs/>
        </w:rPr>
        <w:t>W</w:t>
      </w:r>
      <w:r>
        <w:rPr>
          <w:rFonts w:hint="eastAsia"/>
        </w:rPr>
        <w:t xml:space="preserve"> = </w:t>
      </w:r>
      <w:r>
        <w:rPr>
          <w:rFonts w:cs="Times New Roman"/>
        </w:rPr>
        <w:t>Δ</w:t>
      </w:r>
      <w:r w:rsidRPr="00F30BBE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k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F30BBE">
        <w:rPr>
          <w:rFonts w:cs="Times New Roman"/>
          <w:i/>
          <w:iCs/>
        </w:rPr>
        <w:t>ρ</w:t>
      </w:r>
      <w:r w:rsidRPr="00F30BBE">
        <w:rPr>
          <w:rFonts w:hint="eastAsia"/>
          <w:i/>
          <w:iCs/>
        </w:rPr>
        <w:t>S</w:t>
      </w:r>
      <w:r w:rsidRPr="00F30BBE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3</w:t>
      </w:r>
      <w:r w:rsidRPr="00F30BBE">
        <w:rPr>
          <w:rFonts w:hint="eastAsia"/>
          <w:i/>
          <w:iCs/>
        </w:rPr>
        <w:t>t</w:t>
      </w:r>
      <w:r>
        <w:rPr>
          <w:rFonts w:hint="eastAsia"/>
        </w:rPr>
        <w:t>，但这些都有“超纲”的嫌疑。</w:t>
      </w:r>
    </w:p>
    <w:p w14:paraId="484E188E" w14:textId="77777777" w:rsidR="00CD4121" w:rsidRDefault="00CD4121" w:rsidP="00CD4121">
      <w:pPr>
        <w:ind w:firstLine="420"/>
      </w:pPr>
      <w:r>
        <w:rPr>
          <w:rFonts w:hint="eastAsia"/>
        </w:rPr>
        <w:t>对于本题的第（</w:t>
      </w:r>
      <w:r>
        <w:rPr>
          <w:rFonts w:hint="eastAsia"/>
        </w:rPr>
        <w:t>1</w:t>
      </w:r>
      <w:r>
        <w:rPr>
          <w:rFonts w:hint="eastAsia"/>
        </w:rPr>
        <w:t>）问，虽有“超纲”嫌疑，但学生尚能接受，也说不上存在科学性问题。最值得商榷的是第（</w:t>
      </w:r>
      <w:r>
        <w:rPr>
          <w:rFonts w:hint="eastAsia"/>
        </w:rPr>
        <w:t>2</w:t>
      </w:r>
      <w:r>
        <w:rPr>
          <w:rFonts w:hint="eastAsia"/>
        </w:rPr>
        <w:t>）问。</w:t>
      </w:r>
    </w:p>
    <w:p w14:paraId="7710DE5E" w14:textId="18AE5B92" w:rsidR="00CD4121" w:rsidRDefault="00CD4121" w:rsidP="00CD4121">
      <w:pPr>
        <w:ind w:firstLine="420"/>
      </w:pPr>
      <w:r>
        <w:rPr>
          <w:rFonts w:hint="eastAsia"/>
        </w:rPr>
        <w:t>对于第（</w:t>
      </w:r>
      <w:r>
        <w:rPr>
          <w:rFonts w:hint="eastAsia"/>
        </w:rPr>
        <w:t>2</w:t>
      </w:r>
      <w:r>
        <w:rPr>
          <w:rFonts w:hint="eastAsia"/>
        </w:rPr>
        <w:t>）问，还有另外一种解法：根据动量定理，</w:t>
      </w:r>
      <w:r w:rsidRPr="00586A94">
        <w:rPr>
          <w:rFonts w:hint="eastAsia"/>
          <w:i/>
          <w:iCs/>
        </w:rPr>
        <w:t>I</w:t>
      </w:r>
      <w:r>
        <w:rPr>
          <w:rFonts w:hint="eastAsia"/>
        </w:rPr>
        <w:t xml:space="preserve"> = </w:t>
      </w:r>
      <w:r>
        <w:rPr>
          <w:rFonts w:cs="Times New Roman"/>
        </w:rPr>
        <w:t>Δ</w:t>
      </w:r>
      <w:r w:rsidRPr="00586A94">
        <w:rPr>
          <w:rFonts w:hint="eastAsia"/>
          <w:i/>
          <w:iCs/>
        </w:rPr>
        <w:t>p</w:t>
      </w:r>
      <w:r>
        <w:rPr>
          <w:rFonts w:hint="eastAsia"/>
        </w:rPr>
        <w:t>，仍以长度为</w:t>
      </w:r>
      <w:r w:rsidRPr="001B3662">
        <w:rPr>
          <w:rFonts w:ascii="Book Antiqua" w:hAnsi="Book Antiqua"/>
          <w:i/>
          <w:iCs/>
        </w:rPr>
        <w:t>v</w:t>
      </w:r>
      <w:r w:rsidRPr="001B3662">
        <w:rPr>
          <w:rFonts w:hint="eastAsia"/>
          <w:i/>
          <w:iCs/>
        </w:rPr>
        <w:t>t</w:t>
      </w:r>
      <w:r>
        <w:rPr>
          <w:rFonts w:hint="eastAsia"/>
        </w:rPr>
        <w:t>的水柱为研究对象，煤层对这段水柱的冲量</w:t>
      </w:r>
      <w:r w:rsidRPr="00586A94">
        <w:rPr>
          <w:rFonts w:hint="eastAsia"/>
          <w:i/>
          <w:iCs/>
        </w:rPr>
        <w:t>I</w:t>
      </w:r>
      <w:r>
        <w:rPr>
          <w:rFonts w:hint="eastAsia"/>
        </w:rPr>
        <w:t xml:space="preserve"> = </w:t>
      </w:r>
      <w:r>
        <w:rPr>
          <w:rFonts w:cs="Times New Roman"/>
        </w:rPr>
        <w:t>Δ</w:t>
      </w:r>
      <w:r w:rsidRPr="00586A94">
        <w:rPr>
          <w:rFonts w:hint="eastAsia"/>
          <w:i/>
          <w:iCs/>
        </w:rPr>
        <w:t>p</w:t>
      </w:r>
      <w:r>
        <w:rPr>
          <w:rFonts w:hint="eastAsia"/>
        </w:rPr>
        <w:t xml:space="preserve"> = </w:t>
      </w:r>
      <w:r w:rsidRPr="00586A94">
        <w:rPr>
          <w:rFonts w:cs="Times New Roman"/>
          <w:i/>
          <w:iCs/>
        </w:rPr>
        <w:t>ρ</w:t>
      </w:r>
      <w:r w:rsidRPr="00586A94">
        <w:rPr>
          <w:rFonts w:hint="eastAsia"/>
          <w:i/>
          <w:iCs/>
        </w:rPr>
        <w:t>S</w:t>
      </w:r>
      <w:r w:rsidRPr="00586A94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2</w:t>
      </w:r>
      <w:r w:rsidRPr="00586A94">
        <w:rPr>
          <w:rFonts w:hint="eastAsia"/>
          <w:i/>
          <w:iCs/>
        </w:rPr>
        <w:t>t</w:t>
      </w:r>
      <w:r>
        <w:rPr>
          <w:rFonts w:hint="eastAsia"/>
        </w:rPr>
        <w:t>，而</w:t>
      </w:r>
      <w:r w:rsidRPr="00586A94">
        <w:rPr>
          <w:rFonts w:hint="eastAsia"/>
          <w:i/>
          <w:iCs/>
        </w:rPr>
        <w:t>I</w:t>
      </w:r>
      <w:r>
        <w:rPr>
          <w:rFonts w:hint="eastAsia"/>
        </w:rPr>
        <w:t xml:space="preserve"> = </w:t>
      </w:r>
      <w:r w:rsidRPr="00586A94">
        <w:rPr>
          <w:rFonts w:hint="eastAsia"/>
          <w:i/>
          <w:iCs/>
        </w:rPr>
        <w:t>Ft</w:t>
      </w:r>
      <w:r>
        <w:rPr>
          <w:rFonts w:hint="eastAsia"/>
        </w:rPr>
        <w:t>，因此，煤层对水柱的作用力</w:t>
      </w:r>
    </w:p>
    <w:p w14:paraId="5D2FB3BC" w14:textId="73FB9ECB" w:rsidR="00CD4121" w:rsidRDefault="00CD4121" w:rsidP="00CD4121">
      <w:pPr>
        <w:ind w:firstLine="420"/>
        <w:jc w:val="center"/>
      </w:pPr>
      <w:r w:rsidRPr="00586A94">
        <w:rPr>
          <w:rFonts w:hint="eastAsia"/>
          <w:i/>
          <w:iCs/>
        </w:rPr>
        <w:t>F</w:t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>
        <w:rPr>
          <w:rFonts w:cs="Times New Roman"/>
        </w:rPr>
        <w:instrText>Δ</w:instrText>
      </w:r>
      <w:r w:rsidRPr="00586A94">
        <w:rPr>
          <w:rFonts w:hint="eastAsia"/>
          <w:i/>
          <w:iCs/>
        </w:rPr>
        <w:instrText>p</w:instrText>
      </w:r>
      <w:r>
        <w:rPr>
          <w:rFonts w:hint="eastAsia"/>
        </w:rPr>
        <w:instrText>,</w:instrText>
      </w:r>
      <w:r>
        <w:rPr>
          <w:rFonts w:cs="Times New Roman"/>
        </w:rPr>
        <w:instrText>Δ</w:instrText>
      </w:r>
      <w:r w:rsidRPr="00586A94">
        <w:rPr>
          <w:rFonts w:hint="eastAsia"/>
          <w:i/>
          <w:iCs/>
        </w:rPr>
        <w:instrText>t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 w:rsidRPr="00586A94">
        <w:rPr>
          <w:rFonts w:cs="Times New Roman"/>
          <w:i/>
          <w:iCs/>
        </w:rPr>
        <w:t>ρ</w:t>
      </w:r>
      <w:r w:rsidRPr="00586A94">
        <w:rPr>
          <w:rFonts w:hint="eastAsia"/>
          <w:i/>
          <w:iCs/>
        </w:rPr>
        <w:t>S</w:t>
      </w:r>
      <w:r w:rsidRPr="00586A94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2</w:t>
      </w:r>
    </w:p>
    <w:p w14:paraId="0A0F093E" w14:textId="77777777" w:rsidR="00CD4121" w:rsidRDefault="00CD4121" w:rsidP="00CD4121">
      <w:pPr>
        <w:ind w:firstLine="420"/>
      </w:pPr>
      <w:r>
        <w:rPr>
          <w:rFonts w:hint="eastAsia"/>
        </w:rPr>
        <w:t>对比两种方法的结果，发现正好相差一半。为什么会有两种不同的结果？</w:t>
      </w:r>
    </w:p>
    <w:p w14:paraId="7DE2501C" w14:textId="77777777" w:rsidR="00CD4121" w:rsidRDefault="00CD4121" w:rsidP="00CD4121">
      <w:pPr>
        <w:ind w:firstLine="420"/>
      </w:pPr>
      <w:r>
        <w:rPr>
          <w:rFonts w:hint="eastAsia"/>
        </w:rPr>
        <w:t>如果煤层对水流的作用力是变力，那么利用动量定理求出的是对时间的平均值，而利用动能定理求出的是对空间位置的平均值，二者不相同是合理的，但这个问题中煤层对水流的作用力不是变力，而是恒力，二者不应该不相同。</w:t>
      </w:r>
    </w:p>
    <w:p w14:paraId="6E28320A" w14:textId="77777777" w:rsidR="00CD4121" w:rsidRDefault="00CD4121" w:rsidP="00CD4121">
      <w:pPr>
        <w:ind w:firstLine="420"/>
      </w:pPr>
      <w:r>
        <w:rPr>
          <w:rFonts w:hint="eastAsia"/>
        </w:rPr>
        <w:t>根据什么知道煤层对水流的作用力是恒力呢？这可以从微观角度进行解释：由于水流是匀速稳定流动的，煤层在相同的时间段内接触到的水分子数量是一定的，而且每个水分子的动量或动能变化也都是相同的（从宏观上说），因此煤层对水流的作用力是恒力。对于恒力</w:t>
      </w:r>
      <w:r>
        <w:rPr>
          <w:rFonts w:hint="eastAsia"/>
        </w:rPr>
        <w:lastRenderedPageBreak/>
        <w:t>来说，无论利用动量定理还是动能定理求出的结果一定相同，但现在不相同，这说明至少有一个结果是错误的。</w:t>
      </w:r>
    </w:p>
    <w:p w14:paraId="17148AD1" w14:textId="23BCFFDC" w:rsidR="00CD4121" w:rsidRDefault="00CD4121" w:rsidP="00CD4121">
      <w:pPr>
        <w:ind w:firstLine="420"/>
      </w:pPr>
      <w:r>
        <w:rPr>
          <w:rFonts w:hint="eastAsia"/>
        </w:rPr>
        <w:t>那么哪个结果是正确的呢？答案是利用动量定理求出的结果是正确的，而利用动能定理求出的是错误的。因为我们在利用动量定理或动能定理求解的过程中，都是把这段水柱当作质量集中于质心处的质点来处理的。如图</w:t>
      </w:r>
      <w:r>
        <w:rPr>
          <w:rFonts w:hint="eastAsia"/>
        </w:rPr>
        <w:t>1</w:t>
      </w:r>
      <w:r>
        <w:rPr>
          <w:rFonts w:hint="eastAsia"/>
        </w:rPr>
        <w:t>所示，表示这段水柱前端刚接触煤层的瞬间，其质心位于距离煤层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F30BBE">
        <w:rPr>
          <w:rFonts w:ascii="Book Antiqua" w:hAnsi="Book Antiqua"/>
          <w:i/>
          <w:iCs/>
        </w:rPr>
        <w:t>v</w:t>
      </w:r>
      <w:r w:rsidRPr="00F30BBE">
        <w:rPr>
          <w:rFonts w:hint="eastAsia"/>
          <w:i/>
          <w:iCs/>
        </w:rPr>
        <w:t>t</w:t>
      </w:r>
      <w:r>
        <w:rPr>
          <w:rFonts w:hint="eastAsia"/>
        </w:rPr>
        <w:t>处，图</w:t>
      </w:r>
      <w:r>
        <w:rPr>
          <w:rFonts w:hint="eastAsia"/>
        </w:rPr>
        <w:t>2</w:t>
      </w:r>
      <w:r>
        <w:rPr>
          <w:rFonts w:hint="eastAsia"/>
        </w:rPr>
        <w:t>表示这段水柱全部被煤层挡住，速度降为零，而后在重力的作用下沿煤层向下方流走了，质心与煤层接触。水柱向煤层移动的速度是</w:t>
      </w:r>
      <w:r w:rsidRPr="00F30BBE">
        <w:rPr>
          <w:rFonts w:ascii="Book Antiqua" w:hAnsi="Book Antiqua"/>
          <w:i/>
          <w:iCs/>
        </w:rPr>
        <w:t>v</w:t>
      </w:r>
      <w:r>
        <w:rPr>
          <w:rFonts w:hint="eastAsia"/>
        </w:rPr>
        <w:t>，但质心向煤层移动的速度是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F30BBE">
        <w:rPr>
          <w:rFonts w:ascii="Book Antiqua" w:hAnsi="Book Antiqua"/>
          <w:i/>
          <w:iCs/>
        </w:rPr>
        <w:t>v</w:t>
      </w:r>
      <w:r>
        <w:rPr>
          <w:rFonts w:hint="eastAsia"/>
        </w:rPr>
        <w:t>，应用动量定理求解时，这个过程用时为</w:t>
      </w:r>
      <w:r w:rsidRPr="00586A94">
        <w:rPr>
          <w:rFonts w:hint="eastAsia"/>
          <w:i/>
          <w:iCs/>
        </w:rPr>
        <w:t>t</w:t>
      </w:r>
      <w:r>
        <w:rPr>
          <w:rFonts w:hint="eastAsia"/>
        </w:rPr>
        <w:t>，求作用力时的公式是</w:t>
      </w:r>
      <w:r w:rsidRPr="00586A94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>
        <w:rPr>
          <w:rFonts w:cs="Times New Roman"/>
        </w:rPr>
        <w:instrText>Δ</w:instrText>
      </w:r>
      <w:r w:rsidRPr="00586A94">
        <w:rPr>
          <w:rFonts w:hint="eastAsia"/>
          <w:i/>
          <w:iCs/>
        </w:rPr>
        <w:instrText>p</w:instrText>
      </w:r>
      <w:r>
        <w:rPr>
          <w:rFonts w:hint="eastAsia"/>
        </w:rPr>
        <w:instrText>,</w:instrText>
      </w:r>
      <w:r>
        <w:rPr>
          <w:rFonts w:cs="Times New Roman"/>
        </w:rPr>
        <w:instrText>Δ</w:instrText>
      </w:r>
      <w:r w:rsidRPr="00586A94">
        <w:rPr>
          <w:rFonts w:hint="eastAsia"/>
          <w:i/>
          <w:iCs/>
        </w:rPr>
        <w:instrText>t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，结果正确。而用动能定理求解时用的公式是</w:t>
      </w:r>
      <w:r w:rsidRPr="00586A94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>
        <w:rPr>
          <w:rFonts w:cs="Times New Roman"/>
        </w:rPr>
        <w:instrText>Δ</w:instrText>
      </w:r>
      <w:r w:rsidRPr="00F30BBE">
        <w:rPr>
          <w:rFonts w:hint="eastAsia"/>
          <w:i/>
          <w:iCs/>
        </w:rPr>
        <w:instrText>E</w:instrText>
      </w:r>
      <w:r>
        <w:rPr>
          <w:rFonts w:hint="eastAsia"/>
          <w:vertAlign w:val="subscript"/>
        </w:rPr>
        <w:instrText>k</w:instrText>
      </w:r>
      <w:r>
        <w:rPr>
          <w:rFonts w:hint="eastAsia"/>
        </w:rPr>
        <w:instrText>,</w:instrText>
      </w:r>
      <w:r>
        <w:rPr>
          <w:rFonts w:cs="Times New Roman"/>
        </w:rPr>
        <w:instrText>Δ</w:instrText>
      </w:r>
      <w:r w:rsidRPr="00F30BBE">
        <w:rPr>
          <w:rFonts w:hint="eastAsia"/>
          <w:i/>
          <w:iCs/>
        </w:rPr>
        <w:instrText>x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，其中的</w:t>
      </w:r>
      <w:r>
        <w:rPr>
          <w:rFonts w:cs="Times New Roman"/>
        </w:rPr>
        <w:t>Δ</w:t>
      </w:r>
      <w:r w:rsidRPr="00586A94">
        <w:rPr>
          <w:rFonts w:hint="eastAsia"/>
          <w:i/>
          <w:iCs/>
        </w:rPr>
        <w:t>x</w:t>
      </w:r>
      <w:r>
        <w:rPr>
          <w:rFonts w:hint="eastAsia"/>
        </w:rPr>
        <w:t>是质心</w:t>
      </w:r>
      <w:r>
        <w:rPr>
          <w:rFonts w:hint="eastAsia"/>
        </w:rPr>
        <w:t>C</w:t>
      </w:r>
      <w:r>
        <w:rPr>
          <w:rFonts w:hint="eastAsia"/>
        </w:rPr>
        <w:t>从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F30BBE">
        <w:rPr>
          <w:rFonts w:ascii="Book Antiqua" w:hAnsi="Book Antiqua"/>
          <w:i/>
          <w:iCs/>
        </w:rPr>
        <w:t>v</w:t>
      </w:r>
      <w:r w:rsidRPr="00F30BBE">
        <w:rPr>
          <w:rFonts w:hint="eastAsia"/>
          <w:i/>
          <w:iCs/>
        </w:rPr>
        <w:t>t</w:t>
      </w:r>
      <w:r>
        <w:rPr>
          <w:rFonts w:hint="eastAsia"/>
        </w:rPr>
        <w:t>处移动到煤层处的位移，即</w:t>
      </w:r>
      <w:r>
        <w:rPr>
          <w:rFonts w:cs="Times New Roman"/>
        </w:rPr>
        <w:t>Δ</w:t>
      </w:r>
      <w:r w:rsidRPr="00586A94">
        <w:rPr>
          <w:rFonts w:hint="eastAsia"/>
          <w:i/>
          <w:iCs/>
        </w:rPr>
        <w:t>x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F30BBE">
        <w:rPr>
          <w:rFonts w:ascii="Book Antiqua" w:hAnsi="Book Antiqua"/>
          <w:i/>
          <w:iCs/>
        </w:rPr>
        <w:t>v</w:t>
      </w:r>
      <w:r w:rsidRPr="00F30BBE">
        <w:rPr>
          <w:rFonts w:hint="eastAsia"/>
          <w:i/>
          <w:iCs/>
        </w:rPr>
        <w:t>t</w:t>
      </w:r>
      <w:r>
        <w:rPr>
          <w:rFonts w:hint="eastAsia"/>
        </w:rPr>
        <w:t>，前面解答过程中误认为</w:t>
      </w:r>
      <w:r>
        <w:rPr>
          <w:rFonts w:cs="Times New Roman"/>
        </w:rPr>
        <w:t>Δ</w:t>
      </w:r>
      <w:r w:rsidRPr="00586A94">
        <w:rPr>
          <w:rFonts w:hint="eastAsia"/>
          <w:i/>
          <w:iCs/>
        </w:rPr>
        <w:t>x</w:t>
      </w:r>
      <w:r>
        <w:rPr>
          <w:rFonts w:hint="eastAsia"/>
        </w:rPr>
        <w:t xml:space="preserve"> = </w:t>
      </w:r>
      <w:r w:rsidRPr="00F30BBE">
        <w:rPr>
          <w:rFonts w:ascii="Book Antiqua" w:hAnsi="Book Antiqua"/>
          <w:i/>
          <w:iCs/>
        </w:rPr>
        <w:t>v</w:t>
      </w:r>
      <w:r w:rsidRPr="00F30BBE">
        <w:rPr>
          <w:rFonts w:hint="eastAsia"/>
          <w:i/>
          <w:iCs/>
        </w:rPr>
        <w:t>t</w:t>
      </w:r>
      <w:r>
        <w:rPr>
          <w:rFonts w:hint="eastAsia"/>
        </w:rPr>
        <w:t>，因此得出了错误的结果。</w:t>
      </w:r>
    </w:p>
    <w:p w14:paraId="0A1E3E09" w14:textId="78B0FBB6" w:rsidR="00CD4121" w:rsidRDefault="008B15D0" w:rsidP="008B15D0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38B56A88" wp14:editId="22C4AF29">
                <wp:extent cx="1842770" cy="1193800"/>
                <wp:effectExtent l="19050" t="0" r="5080" b="6350"/>
                <wp:docPr id="760224084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2770" cy="1193800"/>
                          <a:chOff x="0" y="0"/>
                          <a:chExt cx="1843290" cy="1194069"/>
                        </a:xfrm>
                      </wpg:grpSpPr>
                      <wpg:grpSp>
                        <wpg:cNvPr id="1133842326" name="组合 7">
                          <a:extLst>
                            <a:ext uri="{FF2B5EF4-FFF2-40B4-BE49-F238E27FC236}">
                              <a16:creationId xmlns:a16="http://schemas.microsoft.com/office/drawing/2014/main" id="{8C4029F5-8D57-95D9-9908-F9697F604855}"/>
                            </a:ext>
                          </a:extLst>
                        </wpg:cNvPr>
                        <wpg:cNvGrpSpPr/>
                        <wpg:grpSpPr>
                          <a:xfrm>
                            <a:off x="88" y="208585"/>
                            <a:ext cx="1807555" cy="691326"/>
                            <a:chOff x="0" y="0"/>
                            <a:chExt cx="3122990" cy="1195009"/>
                          </a:xfrm>
                        </wpg:grpSpPr>
                        <wps:wsp>
                          <wps:cNvPr id="947514600" name="矩形 947514600">
                            <a:extLst>
                              <a:ext uri="{FF2B5EF4-FFF2-40B4-BE49-F238E27FC236}">
                                <a16:creationId xmlns:a16="http://schemas.microsoft.com/office/drawing/2014/main" id="{4E6DE456-5A7C-1E14-590B-6549F88E8837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94342" cy="1195009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65147182" name="矩形 3">
                            <a:extLst>
                              <a:ext uri="{FF2B5EF4-FFF2-40B4-BE49-F238E27FC236}">
                                <a16:creationId xmlns:a16="http://schemas.microsoft.com/office/drawing/2014/main" id="{DC23DBD5-812E-D4FC-8480-2A686644F7FD}"/>
                              </a:ext>
                            </a:extLst>
                          </wps:cNvPr>
                          <wps:cNvSpPr/>
                          <wps:spPr>
                            <a:xfrm>
                              <a:off x="91923" y="339877"/>
                              <a:ext cx="3031067" cy="316896"/>
                            </a:xfrm>
                            <a:custGeom>
                              <a:avLst/>
                              <a:gdLst>
                                <a:gd name="csX0" fmla="*/ 3031067 w 3031067"/>
                                <a:gd name="csY0" fmla="*/ 316896 h 316896"/>
                                <a:gd name="csX1" fmla="*/ 0 w 3031067"/>
                                <a:gd name="csY1" fmla="*/ 316896 h 316896"/>
                                <a:gd name="csX2" fmla="*/ 0 w 3031067"/>
                                <a:gd name="csY2" fmla="*/ 0 h 316896"/>
                                <a:gd name="csX3" fmla="*/ 3031067 w 3031067"/>
                                <a:gd name="csY3" fmla="*/ 0 h 31689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3031067" h="316896">
                                  <a:moveTo>
                                    <a:pt x="3031067" y="316896"/>
                                  </a:moveTo>
                                  <a:lnTo>
                                    <a:pt x="0" y="3168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31067" y="0"/>
                                  </a:lnTo>
                                </a:path>
                              </a:pathLst>
                            </a:custGeom>
                            <a:pattFill prst="dashHorz">
                              <a:fgClr>
                                <a:schemeClr val="tx1"/>
                              </a:fgClr>
                              <a:bgClr>
                                <a:schemeClr val="bg1"/>
                              </a:bgClr>
                            </a:patt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313813415" name="椭圆 1313813415">
                            <a:extLst>
                              <a:ext uri="{FF2B5EF4-FFF2-40B4-BE49-F238E27FC236}">
                                <a16:creationId xmlns:a16="http://schemas.microsoft.com/office/drawing/2014/main" id="{AB0FD5EA-6DBF-0401-07F4-BC050AA2F55C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29209" y="473896"/>
                              <a:ext cx="63137" cy="63137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699074320" name="直接箭头连接符 1699074320">
                            <a:extLst>
                              <a:ext uri="{FF2B5EF4-FFF2-40B4-BE49-F238E27FC236}">
                                <a16:creationId xmlns:a16="http://schemas.microsoft.com/office/drawing/2014/main" id="{3217BFC3-49B7-38E0-0C7F-EC494C8E930D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89495" y="239486"/>
                              <a:ext cx="1073815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48679921" name="直接箭头连接符 2048679921">
                            <a:extLst>
                              <a:ext uri="{FF2B5EF4-FFF2-40B4-BE49-F238E27FC236}">
                                <a16:creationId xmlns:a16="http://schemas.microsoft.com/office/drawing/2014/main" id="{C3B21E49-4BF6-277E-5946-426A7FE31E26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168157" y="48384"/>
                              <a:ext cx="0" cy="290282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07345539" name="直接箭头连接符 1307345539">
                            <a:extLst>
                              <a:ext uri="{FF2B5EF4-FFF2-40B4-BE49-F238E27FC236}">
                                <a16:creationId xmlns:a16="http://schemas.microsoft.com/office/drawing/2014/main" id="{04050434-2D03-9438-012F-1820E8BFA820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2184157" y="338670"/>
                              <a:ext cx="0" cy="318103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07045503" name="直接箭头连接符 2107045503">
                            <a:extLst>
                              <a:ext uri="{FF2B5EF4-FFF2-40B4-BE49-F238E27FC236}">
                                <a16:creationId xmlns:a16="http://schemas.microsoft.com/office/drawing/2014/main" id="{D3C74343-1D4B-597C-01DA-D496D00F0E7D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89484" y="926495"/>
                              <a:ext cx="91198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5305867" name="直接箭头连接符 885305867">
                            <a:extLst>
                              <a:ext uri="{FF2B5EF4-FFF2-40B4-BE49-F238E27FC236}">
                                <a16:creationId xmlns:a16="http://schemas.microsoft.com/office/drawing/2014/main" id="{01912AAD-9499-DD5D-9A35-8E59A9848C18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1272176" y="926495"/>
                              <a:ext cx="911981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50187710" name="直接箭头连接符 1250187710">
                            <a:extLst>
                              <a:ext uri="{FF2B5EF4-FFF2-40B4-BE49-F238E27FC236}">
                                <a16:creationId xmlns:a16="http://schemas.microsoft.com/office/drawing/2014/main" id="{AA5C9237-54BB-BEFE-3CB7-D650F5F86E62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2184157" y="737812"/>
                              <a:ext cx="0" cy="290282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6466197" name="直接箭头连接符 676466197">
                            <a:extLst>
                              <a:ext uri="{FF2B5EF4-FFF2-40B4-BE49-F238E27FC236}">
                                <a16:creationId xmlns:a16="http://schemas.microsoft.com/office/drawing/2014/main" id="{38488DFF-6D11-DEDB-80F9-8AC51BC90131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1192346" y="234647"/>
                              <a:ext cx="254244" cy="239249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082977" name="直接箭头连接符 92082977">
                            <a:extLst>
                              <a:ext uri="{FF2B5EF4-FFF2-40B4-BE49-F238E27FC236}">
                                <a16:creationId xmlns:a16="http://schemas.microsoft.com/office/drawing/2014/main" id="{7142737D-0F0A-AD09-A9E6-E370D00FF77E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2472022" y="234647"/>
                              <a:ext cx="251825" cy="22364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005755290" name="组合 1"/>
                        <wpg:cNvGrpSpPr/>
                        <wpg:grpSpPr>
                          <a:xfrm>
                            <a:off x="0" y="0"/>
                            <a:ext cx="1843290" cy="1194069"/>
                            <a:chOff x="238737" y="76319"/>
                            <a:chExt cx="1846368" cy="1200070"/>
                          </a:xfrm>
                        </wpg:grpSpPr>
                        <wps:wsp>
                          <wps:cNvPr id="101654521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3530" y="249944"/>
                              <a:ext cx="15835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DF8C74" w14:textId="77777777" w:rsidR="008B15D0" w:rsidRPr="008B15D0" w:rsidRDefault="008B15D0" w:rsidP="008B15D0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 w:rsidRPr="008B15D0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88484792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45746" y="244305"/>
                              <a:ext cx="53935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1C25C5" w14:textId="77777777" w:rsidR="008B15D0" w:rsidRPr="008B15D0" w:rsidRDefault="008B15D0" w:rsidP="008B15D0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 w:rsidRPr="008B15D0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后继水流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6655761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4201" y="721573"/>
                              <a:ext cx="171268" cy="20853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E1B222" w14:textId="77777777" w:rsidR="008B15D0" w:rsidRPr="008B15D0" w:rsidRDefault="008B15D0" w:rsidP="008B15D0">
                                <w:pP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8B15D0">
                                  <w:rPr>
                                    <w:rFonts w:ascii="Book Antiqua" w:hAnsi="Book Antiqu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v</w:t>
                                </w:r>
                                <w:r w:rsidRPr="008B15D0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02341070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0784" y="76319"/>
                              <a:ext cx="285808" cy="40776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7BABB4" w14:textId="77777777" w:rsidR="008B15D0" w:rsidRPr="008B15D0" w:rsidRDefault="008B15D0" w:rsidP="008B15D0">
                                <w:pP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8B15D0"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 w:rsidRPr="008B15D0">
                                  <w:rPr>
                                    <w:sz w:val="18"/>
                                    <w:szCs w:val="18"/>
                                  </w:rPr>
                                  <w:instrText xml:space="preserve"> </w:instrText>
                                </w:r>
                                <w:r w:rsidRPr="008B15D0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instrText>EQ \F(1,2)</w:instrText>
                                </w:r>
                                <w:r w:rsidRPr="008B15D0">
                                  <w:rPr>
                                    <w:sz w:val="18"/>
                                    <w:szCs w:val="18"/>
                                  </w:rPr>
                                  <w:instrText xml:space="preserve"> </w:instrText>
                                </w:r>
                                <w:r w:rsidRPr="008B15D0"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 w:rsidRPr="008B15D0"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 w:rsidRPr="008B15D0">
                                  <w:rPr>
                                    <w:rFonts w:ascii="Book Antiqua" w:hAnsi="Book Antiqu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v</w:t>
                                </w:r>
                                <w:r w:rsidRPr="008B15D0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11345310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737" y="1067701"/>
                              <a:ext cx="1785030" cy="208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76DAB3" w14:textId="77777777" w:rsidR="008B15D0" w:rsidRPr="008B15D0" w:rsidRDefault="008B15D0" w:rsidP="008B15D0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1  </w:t>
                                </w:r>
                                <w:r>
                                  <w:rPr>
                                    <w:rFonts w:hint="eastAsia"/>
                                  </w:rPr>
                                  <w:t>水柱刚接触煤层的瞬间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B56A88" id="组合 2" o:spid="_x0000_s1026" style="width:145.1pt;height:94pt;mso-position-horizontal-relative:char;mso-position-vertical-relative:line" coordsize="18432,11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">
                <v:group id="组合 7" o:spid="_x0000_s1027" style="position:absolute;top:2085;width:18076;height:6914" coordsize="31229,1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">
                  <v:rect id="矩形 947514600" o:spid="_x0000_s1028" style="position:absolute;width:943;height:11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" fillcolor="black [3213]" stroked="f" strokeweight="1pt"/>
                  <v:shape id="矩形 3" o:spid="_x0000_s1029" style="position:absolute;left:919;top:3398;width:30310;height:3169;visibility:visible;mso-wrap-style:square;v-text-anchor:middle" coordsize="3031067,316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" path="m3031067,316896l,316896,,,3031067,e" fillcolor="black [3213]" strokecolor="black [3213]" strokeweight="1pt">
                    <v:fill r:id="rId4" o:title="" color2="white [3212]" type="pattern"/>
                    <v:stroke joinstyle="miter"/>
                    <v:path arrowok="t" o:connecttype="custom" o:connectlocs="3031067,316896;0,316896;0,0;3031067,0" o:connectangles="0,0,0,0"/>
                  </v:shape>
                  <v:oval id="椭圆 1313813415" o:spid="_x0000_s1030" style="position:absolute;left:11292;top:4738;width:631;height: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" fillcolor="black [3213]" stroked="f" strokeweight="1pt">
                    <v:stroke joinstyle="miter"/>
                  </v:oval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接箭头连接符 1699074320" o:spid="_x0000_s1031" type="#_x0000_t32" style="position:absolute;left:894;top:2394;width:1073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" strokecolor="black [3213]" strokeweight=".5pt">
                    <v:stroke startarrow="block" startarrowwidth="narrow" endarrow="block" endarrowwidth="narrow" joinstyle="miter"/>
                    <o:lock v:ext="edit" shapetype="f"/>
                  </v:shape>
                  <v:shape id="直接箭头连接符 2048679921" o:spid="_x0000_s1032" type="#_x0000_t32" style="position:absolute;left:11681;top:483;width:0;height:29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" strokecolor="black [3213]" strokeweight=".5pt">
                    <v:stroke startarrowwidth="narrow" endarrowwidth="narrow" joinstyle="miter"/>
                    <o:lock v:ext="edit" shapetype="f"/>
                  </v:shape>
                  <v:shape id="直接箭头连接符 1307345539" o:spid="_x0000_s1033" type="#_x0000_t32" style="position:absolute;left:21841;top:3386;width:0;height:31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" strokecolor="black [3213]" strokeweight="1pt">
                    <v:stroke startarrowwidth="narrow" endarrowwidth="narrow" joinstyle="miter"/>
                    <o:lock v:ext="edit" shapetype="f"/>
                  </v:shape>
                  <v:shape id="直接箭头连接符 2107045503" o:spid="_x0000_s1034" type="#_x0000_t32" style="position:absolute;left:894;top:9264;width:91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" strokecolor="black [3213]" strokeweight=".5pt">
                    <v:stroke startarrow="block" startarrowwidth="narrow" endarrowwidth="narrow" joinstyle="miter"/>
                    <o:lock v:ext="edit" shapetype="f"/>
                  </v:shape>
                  <v:shape id="直接箭头连接符 885305867" o:spid="_x0000_s1035" type="#_x0000_t32" style="position:absolute;left:12721;top:9264;width:912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" strokecolor="black [3213]" strokeweight=".5pt">
                    <v:stroke startarrow="block" startarrowwidth="narrow" endarrowwidth="narrow" joinstyle="miter"/>
                    <o:lock v:ext="edit" shapetype="f"/>
                  </v:shape>
                  <v:shape id="直接箭头连接符 1250187710" o:spid="_x0000_s1036" type="#_x0000_t32" style="position:absolute;left:21841;top:7378;width:0;height:29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" strokecolor="black [3213]" strokeweight=".5pt">
                    <v:stroke startarrowwidth="narrow" endarrowwidth="narrow" joinstyle="miter"/>
                    <o:lock v:ext="edit" shapetype="f"/>
                  </v:shape>
                  <v:shape id="直接箭头连接符 676466197" o:spid="_x0000_s1037" type="#_x0000_t32" style="position:absolute;left:11923;top:2346;width:2542;height:239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" strokecolor="black [3213]" strokeweight=".5pt">
                    <v:stroke startarrowwidth="narrow" endarrowwidth="narrow" joinstyle="miter"/>
                    <o:lock v:ext="edit" shapetype="f"/>
                  </v:shape>
                  <v:shape id="直接箭头连接符 92082977" o:spid="_x0000_s1038" type="#_x0000_t32" style="position:absolute;left:24720;top:2346;width:2518;height:223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" strokecolor="black [3213]" strokeweight=".5pt">
                    <v:stroke startarrowwidth="narrow" endarrowwidth="narrow" joinstyle="miter"/>
                    <o:lock v:ext="edit" shapetype="f"/>
                  </v:shape>
                </v:group>
                <v:group id="组合 1" o:spid="_x0000_s1039" style="position:absolute;width:18432;height:11940" coordorigin="2387,763" coordsize="18463,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" o:spid="_x0000_s1040" type="#_x0000_t202" style="position:absolute;left:10335;top:2499;width:158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71DF8C74" w14:textId="77777777" w:rsidR="008B15D0" w:rsidRPr="008B15D0" w:rsidRDefault="008B15D0" w:rsidP="008B15D0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 w:rsidRPr="008B15D0">
                            <w:rPr>
                              <w:rFonts w:hint="eastAsia"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2" o:spid="_x0000_s1041" type="#_x0000_t202" style="position:absolute;left:15457;top:2443;width:53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281C25C5" w14:textId="77777777" w:rsidR="008B15D0" w:rsidRPr="008B15D0" w:rsidRDefault="008B15D0" w:rsidP="008B15D0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 w:rsidRPr="008B15D0">
                            <w:rPr>
                              <w:rFonts w:hint="eastAsia"/>
                              <w:sz w:val="18"/>
                              <w:szCs w:val="18"/>
                            </w:rPr>
                            <w:t>后继水流</w:t>
                          </w:r>
                        </w:p>
                      </w:txbxContent>
                    </v:textbox>
                  </v:shape>
                  <v:shape id="文本框 2" o:spid="_x0000_s1042" type="#_x0000_t202" style="position:absolute;left:8042;top:7215;width:1712;height:20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" filled="f" stroked="f">
                    <v:textbox style="mso-fit-shape-to-text:t" inset="1mm,0,1mm,0">
                      <w:txbxContent>
                        <w:p w14:paraId="5AE1B222" w14:textId="77777777" w:rsidR="008B15D0" w:rsidRPr="008B15D0" w:rsidRDefault="008B15D0" w:rsidP="008B15D0">
                          <w:pP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8B15D0"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  <w:t>v</w:t>
                          </w:r>
                          <w:r w:rsidRPr="008B15D0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t</w:t>
                          </w:r>
                        </w:p>
                      </w:txbxContent>
                    </v:textbox>
                  </v:shape>
                  <v:shape id="文本框 2" o:spid="_x0000_s1043" type="#_x0000_t202" style="position:absolute;left:4707;top:763;width:2858;height:4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1F7BABB4" w14:textId="77777777" w:rsidR="008B15D0" w:rsidRPr="008B15D0" w:rsidRDefault="008B15D0" w:rsidP="008B15D0">
                          <w:pP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8B15D0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B15D0">
                            <w:rPr>
                              <w:sz w:val="18"/>
                              <w:szCs w:val="18"/>
                            </w:rPr>
                            <w:instrText xml:space="preserve"> </w:instrText>
                          </w:r>
                          <w:r w:rsidRPr="008B15D0">
                            <w:rPr>
                              <w:rFonts w:hint="eastAsia"/>
                              <w:sz w:val="18"/>
                              <w:szCs w:val="18"/>
                            </w:rPr>
                            <w:instrText>EQ \F(1,2)</w:instrText>
                          </w:r>
                          <w:r w:rsidRPr="008B15D0">
                            <w:rPr>
                              <w:sz w:val="18"/>
                              <w:szCs w:val="18"/>
                            </w:rPr>
                            <w:instrText xml:space="preserve"> </w:instrText>
                          </w:r>
                          <w:r w:rsidRPr="008B15D0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8B15D0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8B15D0"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  <w:t>v</w:t>
                          </w:r>
                          <w:r w:rsidRPr="008B15D0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t</w:t>
                          </w:r>
                        </w:p>
                      </w:txbxContent>
                    </v:textbox>
                  </v:shape>
                  <v:shape id="文本框 2" o:spid="_x0000_s1044" type="#_x0000_t202" style="position:absolute;left:2387;top:10677;width:17850;height:20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" filled="f" stroked="f">
                    <v:textbox style="mso-fit-shape-to-text:t" inset="1mm,0,1mm,0">
                      <w:txbxContent>
                        <w:p w14:paraId="6676DAB3" w14:textId="77777777" w:rsidR="008B15D0" w:rsidRPr="008B15D0" w:rsidRDefault="008B15D0" w:rsidP="008B15D0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</w:rPr>
                            <w:t>图</w:t>
                          </w:r>
                          <w:r>
                            <w:rPr>
                              <w:rFonts w:hint="eastAsia"/>
                            </w:rPr>
                            <w:t xml:space="preserve">1  </w:t>
                          </w:r>
                          <w:r>
                            <w:rPr>
                              <w:rFonts w:hint="eastAsia"/>
                            </w:rPr>
                            <w:t>水柱刚接触煤层的瞬间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2E990F8" w14:textId="45984629" w:rsidR="0013042E" w:rsidRDefault="0013042E" w:rsidP="008B15D0">
      <w:pPr>
        <w:jc w:val="center"/>
        <w:rPr>
          <w:rFonts w:hint="eastAsia"/>
        </w:rPr>
      </w:pPr>
      <w:r>
        <w:rPr>
          <w:noProof/>
        </w:rPr>
        <mc:AlternateContent>
          <mc:Choice Requires="wpg">
            <w:drawing>
              <wp:inline distT="0" distB="0" distL="0" distR="0" wp14:anchorId="7DC87A38" wp14:editId="120A5A9F">
                <wp:extent cx="1648704" cy="1034924"/>
                <wp:effectExtent l="0" t="0" r="8890" b="13335"/>
                <wp:docPr id="145307043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8704" cy="1034924"/>
                          <a:chOff x="-314428" y="265253"/>
                          <a:chExt cx="1648704" cy="1034924"/>
                        </a:xfrm>
                      </wpg:grpSpPr>
                      <wpg:grpSp>
                        <wpg:cNvPr id="1777641972" name="组合 21">
                          <a:extLst>
                            <a:ext uri="{FF2B5EF4-FFF2-40B4-BE49-F238E27FC236}">
                              <a16:creationId xmlns:a16="http://schemas.microsoft.com/office/drawing/2014/main" id="{E726EF85-F5F7-19BE-56B1-18FB902D5FA9}"/>
                            </a:ext>
                          </a:extLst>
                        </wpg:cNvPr>
                        <wpg:cNvGrpSpPr/>
                        <wpg:grpSpPr>
                          <a:xfrm>
                            <a:off x="189622" y="271154"/>
                            <a:ext cx="722671" cy="698532"/>
                            <a:chOff x="4688114" y="1308841"/>
                            <a:chExt cx="1236133" cy="1195009"/>
                          </a:xfrm>
                        </wpg:grpSpPr>
                        <wps:wsp>
                          <wps:cNvPr id="1273391333" name="矩形 1273391333">
                            <a:extLst>
                              <a:ext uri="{FF2B5EF4-FFF2-40B4-BE49-F238E27FC236}">
                                <a16:creationId xmlns:a16="http://schemas.microsoft.com/office/drawing/2014/main" id="{86656B55-A053-CE3F-A7C3-3EFBACDDCCD1}"/>
                              </a:ext>
                            </a:extLst>
                          </wps:cNvPr>
                          <wps:cNvSpPr/>
                          <wps:spPr>
                            <a:xfrm>
                              <a:off x="4688114" y="1308841"/>
                              <a:ext cx="94341" cy="1195009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890876755" name="矩形 3">
                            <a:extLst>
                              <a:ext uri="{FF2B5EF4-FFF2-40B4-BE49-F238E27FC236}">
                                <a16:creationId xmlns:a16="http://schemas.microsoft.com/office/drawing/2014/main" id="{76839BB4-76B2-2303-8E63-CABBED0807C1}"/>
                              </a:ext>
                            </a:extLst>
                          </wps:cNvPr>
                          <wps:cNvSpPr/>
                          <wps:spPr>
                            <a:xfrm>
                              <a:off x="4782455" y="1638841"/>
                              <a:ext cx="947721" cy="316896"/>
                            </a:xfrm>
                            <a:custGeom>
                              <a:avLst/>
                              <a:gdLst>
                                <a:gd name="csX0" fmla="*/ 3031067 w 3031067"/>
                                <a:gd name="csY0" fmla="*/ 316896 h 316896"/>
                                <a:gd name="csX1" fmla="*/ 0 w 3031067"/>
                                <a:gd name="csY1" fmla="*/ 316896 h 316896"/>
                                <a:gd name="csX2" fmla="*/ 0 w 3031067"/>
                                <a:gd name="csY2" fmla="*/ 0 h 316896"/>
                                <a:gd name="csX3" fmla="*/ 3031067 w 3031067"/>
                                <a:gd name="csY3" fmla="*/ 0 h 316896"/>
                                <a:gd name="csX4" fmla="*/ 3031067 w 3031067"/>
                                <a:gd name="csY4" fmla="*/ 316896 h 31689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</a:cxnLst>
                              <a:rect l="l" t="t" r="r" b="b"/>
                              <a:pathLst>
                                <a:path w="3031067" h="316896">
                                  <a:moveTo>
                                    <a:pt x="3031067" y="316896"/>
                                  </a:moveTo>
                                  <a:lnTo>
                                    <a:pt x="0" y="3168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31067" y="0"/>
                                  </a:lnTo>
                                  <a:lnTo>
                                    <a:pt x="3031067" y="316896"/>
                                  </a:lnTo>
                                  <a:close/>
                                </a:path>
                              </a:pathLst>
                            </a:custGeom>
                            <a:pattFill prst="dashHorz">
                              <a:fgClr>
                                <a:schemeClr val="tx1"/>
                              </a:fgClr>
                              <a:bgClr>
                                <a:schemeClr val="bg1"/>
                              </a:bgClr>
                            </a:patt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924498111" name="椭圆 1924498111">
                            <a:extLst>
                              <a:ext uri="{FF2B5EF4-FFF2-40B4-BE49-F238E27FC236}">
                                <a16:creationId xmlns:a16="http://schemas.microsoft.com/office/drawing/2014/main" id="{32C28EC5-EA86-6678-2208-1833E46527F5}"/>
                              </a:ext>
                            </a:extLst>
                          </wps:cNvPr>
                          <wps:cNvSpPr/>
                          <wps:spPr>
                            <a:xfrm>
                              <a:off x="4756599" y="1766305"/>
                              <a:ext cx="63136" cy="63137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467152396" name="直接箭头连接符 1467152396">
                            <a:extLst>
                              <a:ext uri="{FF2B5EF4-FFF2-40B4-BE49-F238E27FC236}">
                                <a16:creationId xmlns:a16="http://schemas.microsoft.com/office/drawing/2014/main" id="{BC862F7E-CE62-F559-9870-519D5608FF16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5384556" y="1620762"/>
                              <a:ext cx="539691" cy="217709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4544360" name="直接箭头连接符 174544360">
                            <a:extLst>
                              <a:ext uri="{FF2B5EF4-FFF2-40B4-BE49-F238E27FC236}">
                                <a16:creationId xmlns:a16="http://schemas.microsoft.com/office/drawing/2014/main" id="{0A47258E-38E4-50A3-A5A8-2ACA6D5F3088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4819737" y="1568208"/>
                              <a:ext cx="238491" cy="21493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24319633" name="组合 3"/>
                        <wpg:cNvGrpSpPr/>
                        <wpg:grpSpPr>
                          <a:xfrm>
                            <a:off x="-314428" y="265253"/>
                            <a:ext cx="1648704" cy="1034924"/>
                            <a:chOff x="-314428" y="265253"/>
                            <a:chExt cx="1648704" cy="1034924"/>
                          </a:xfrm>
                        </wpg:grpSpPr>
                        <wps:wsp>
                          <wps:cNvPr id="175338540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6571" y="265253"/>
                              <a:ext cx="158050" cy="2065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6B35F6" w14:textId="77777777" w:rsidR="0013042E" w:rsidRPr="008B15D0" w:rsidRDefault="0013042E" w:rsidP="0013042E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 w:rsidRPr="008B15D0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11951010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7419" y="265320"/>
                              <a:ext cx="538308" cy="2065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01FD3A" w14:textId="77777777" w:rsidR="0013042E" w:rsidRPr="008B15D0" w:rsidRDefault="0013042E" w:rsidP="0013042E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 w:rsidRPr="008B15D0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后继水流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2450432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14428" y="1092533"/>
                              <a:ext cx="164870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5C7244" w14:textId="77777777" w:rsidR="0013042E" w:rsidRPr="008B15D0" w:rsidRDefault="0013042E" w:rsidP="0013042E">
                                <w:pP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2  </w:t>
                                </w:r>
                                <w:r>
                                  <w:rPr>
                                    <w:rFonts w:hint="eastAsia"/>
                                  </w:rPr>
                                  <w:t>水柱全部接触煤层时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C87A38" id="组合 4" o:spid="_x0000_s1045" style="width:129.8pt;height:81.5pt;mso-position-horizontal-relative:char;mso-position-vertical-relative:line" coordorigin="-3144,2652" coordsize="16487,10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">
                <v:group id="组合 21" o:spid="_x0000_s1046" style="position:absolute;left:1896;top:2711;width:7226;height:6985" coordorigin="46881,13088" coordsize="12361,1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">
                  <v:rect id="矩形 1273391333" o:spid="_x0000_s1047" style="position:absolute;left:46881;top:13088;width:943;height:11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" fillcolor="black [3213]" stroked="f" strokeweight="1pt"/>
                  <v:shape id="矩形 3" o:spid="_x0000_s1048" style="position:absolute;left:47824;top:16388;width:9477;height:3169;visibility:visible;mso-wrap-style:square;v-text-anchor:middle" coordsize="3031067,316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" path="m3031067,316896l,316896,,,3031067,r,316896xe" fillcolor="black [3213]" strokecolor="black [3213]" strokeweight="1pt">
                    <v:fill r:id="rId4" o:title="" color2="white [3212]" type="pattern"/>
                    <v:stroke joinstyle="miter"/>
                    <v:path arrowok="t" o:connecttype="custom" o:connectlocs="947721,316896;0,316896;0,0;947721,0;947721,316896" o:connectangles="0,0,0,0,0"/>
                  </v:shape>
                  <v:oval id="椭圆 1924498111" o:spid="_x0000_s1049" style="position:absolute;left:47565;top:17663;width:632;height: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" fillcolor="black [3213]" stroked="f" strokeweight="1pt">
                    <v:stroke joinstyle="miter"/>
                  </v:oval>
                  <v:shape id="直接箭头连接符 1467152396" o:spid="_x0000_s1050" type="#_x0000_t32" style="position:absolute;left:53845;top:16207;width:5397;height:217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" strokecolor="black [3213]" strokeweight=".5pt">
                    <v:stroke startarrowwidth="narrow" endarrowwidth="narrow" joinstyle="miter"/>
                    <o:lock v:ext="edit" shapetype="f"/>
                  </v:shape>
                  <v:shape id="直接箭头连接符 174544360" o:spid="_x0000_s1051" type="#_x0000_t32" style="position:absolute;left:48197;top:15682;width:2385;height:21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" strokecolor="black [3213]" strokeweight=".5pt">
                    <v:stroke startarrowwidth="narrow" endarrowwidth="narrow" joinstyle="miter"/>
                    <o:lock v:ext="edit" shapetype="f"/>
                  </v:shape>
                </v:group>
                <v:group id="组合 3" o:spid="_x0000_s1052" style="position:absolute;left:-3144;top:2652;width:16486;height:10349" coordorigin="-3144,2652" coordsize="16487,10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">
                  <v:shape id="文本框 2" o:spid="_x0000_s1053" type="#_x0000_t202" style="position:absolute;left:3265;top:2652;width:1581;height:206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456B35F6" w14:textId="77777777" w:rsidR="0013042E" w:rsidRPr="008B15D0" w:rsidRDefault="0013042E" w:rsidP="0013042E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 w:rsidRPr="008B15D0">
                            <w:rPr>
                              <w:rFonts w:hint="eastAsia"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2" o:spid="_x0000_s1054" type="#_x0000_t202" style="position:absolute;left:7374;top:2653;width:5383;height:206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" filled="f" stroked="f">
                    <v:textbox style="mso-fit-shape-to-text:t" inset="1mm,0,1mm,0">
                      <w:txbxContent>
                        <w:p w14:paraId="3D01FD3A" w14:textId="77777777" w:rsidR="0013042E" w:rsidRPr="008B15D0" w:rsidRDefault="0013042E" w:rsidP="0013042E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 w:rsidRPr="008B15D0">
                            <w:rPr>
                              <w:rFonts w:hint="eastAsia"/>
                              <w:sz w:val="18"/>
                              <w:szCs w:val="18"/>
                            </w:rPr>
                            <w:t>后继水流</w:t>
                          </w:r>
                        </w:p>
                      </w:txbxContent>
                    </v:textbox>
                  </v:shape>
                  <v:shape id="文本框 2" o:spid="_x0000_s1055" type="#_x0000_t202" style="position:absolute;left:-3144;top:10925;width:16486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105C7244" w14:textId="77777777" w:rsidR="0013042E" w:rsidRPr="008B15D0" w:rsidRDefault="0013042E" w:rsidP="0013042E">
                          <w:pPr>
                            <w:rPr>
                              <w:rFonts w:hint="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</w:rPr>
                            <w:t>图</w:t>
                          </w:r>
                          <w:r>
                            <w:rPr>
                              <w:rFonts w:hint="eastAsia"/>
                            </w:rPr>
                            <w:t xml:space="preserve">2  </w:t>
                          </w:r>
                          <w:r>
                            <w:rPr>
                              <w:rFonts w:hint="eastAsia"/>
                            </w:rPr>
                            <w:t>水柱全部接触煤层时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EEAFC3A" w14:textId="3B688643" w:rsidR="00CD4121" w:rsidRDefault="00CD4121" w:rsidP="00CD4121">
      <w:pPr>
        <w:ind w:firstLine="420"/>
      </w:pPr>
      <w:r>
        <w:rPr>
          <w:rFonts w:hint="eastAsia"/>
        </w:rPr>
        <w:t>本题的命题者不知是有意还是无意，把第（</w:t>
      </w:r>
      <w:r>
        <w:rPr>
          <w:rFonts w:hint="eastAsia"/>
        </w:rPr>
        <w:t>1</w:t>
      </w:r>
      <w:r>
        <w:rPr>
          <w:rFonts w:hint="eastAsia"/>
        </w:rPr>
        <w:t>）问设为求做的功（求功率需先求功），而后第（</w:t>
      </w:r>
      <w:r>
        <w:rPr>
          <w:rFonts w:hint="eastAsia"/>
        </w:rPr>
        <w:t>2</w:t>
      </w:r>
      <w:r>
        <w:rPr>
          <w:rFonts w:hint="eastAsia"/>
        </w:rPr>
        <w:t>）问再求作用力的大小，这就是在误导学生用动能定理求解。</w:t>
      </w:r>
    </w:p>
    <w:p w14:paraId="37DB011B" w14:textId="6AB22C0C" w:rsidR="00CD4121" w:rsidRDefault="00CD4121" w:rsidP="00CD4121">
      <w:pPr>
        <w:ind w:firstLine="420"/>
      </w:pPr>
      <w:r>
        <w:rPr>
          <w:rFonts w:hint="eastAsia"/>
        </w:rPr>
        <w:t>凡是求平均力等平均值的问题，由于没有指明是对什么的平均，就默认是对时间的平均而不是对空间的平均，这类问题可以用动量定理求解而不能用动能定理求解。对于基础较好的学生，教师应该把易产生误区的地方讲清楚。如果学生的基础不是很好，教师也认为没有必要占用更多时间去区分这两种平均值，就应该在设问时考虑到学生的基础，先让学生求某段时间力的冲量，而后再求平均力，不要像此题一样误导学生犯错误且不加纠正。</w:t>
      </w:r>
    </w:p>
    <w:sectPr w:rsidR="00CD41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21"/>
    <w:rsid w:val="000215D7"/>
    <w:rsid w:val="000623A7"/>
    <w:rsid w:val="00072988"/>
    <w:rsid w:val="00122AE1"/>
    <w:rsid w:val="0013042E"/>
    <w:rsid w:val="001B3662"/>
    <w:rsid w:val="001F62BA"/>
    <w:rsid w:val="00201447"/>
    <w:rsid w:val="00223769"/>
    <w:rsid w:val="00237C9D"/>
    <w:rsid w:val="003336EC"/>
    <w:rsid w:val="00615BC6"/>
    <w:rsid w:val="006B6AAF"/>
    <w:rsid w:val="008B15D0"/>
    <w:rsid w:val="00A34270"/>
    <w:rsid w:val="00A357C8"/>
    <w:rsid w:val="00B12320"/>
    <w:rsid w:val="00CD4121"/>
    <w:rsid w:val="00E15FB3"/>
    <w:rsid w:val="00F0172C"/>
    <w:rsid w:val="00FA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EFAC2"/>
  <w15:chartTrackingRefBased/>
  <w15:docId w15:val="{BC5D1195-2D69-41DD-AD40-9AC37CC6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121"/>
    <w:pPr>
      <w:widowControl w:val="0"/>
      <w:spacing w:after="0" w:line="240" w:lineRule="auto"/>
      <w:jc w:val="both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6B6AAF"/>
    <w:pPr>
      <w:keepNext/>
      <w:keepLines/>
      <w:spacing w:before="75" w:after="75"/>
      <w:jc w:val="center"/>
      <w:outlineLvl w:val="0"/>
    </w:pPr>
    <w:rPr>
      <w:rFonts w:eastAsia="黑体" w:cstheme="majorBidi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B6AAF"/>
    <w:pPr>
      <w:keepNext/>
      <w:keepLines/>
      <w:spacing w:before="75" w:after="75"/>
      <w:outlineLvl w:val="1"/>
    </w:pPr>
    <w:rPr>
      <w:rFonts w:eastAsia="黑体" w:cstheme="majorBidi"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41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12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412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412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412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412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412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6AAF"/>
    <w:rPr>
      <w:rFonts w:ascii="Times New Roman" w:eastAsia="黑体" w:hAnsi="Times New Roman" w:cstheme="majorBidi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6B6AAF"/>
    <w:rPr>
      <w:rFonts w:ascii="Times New Roman" w:eastAsia="黑体" w:hAnsi="Times New Roman" w:cstheme="majorBidi"/>
      <w:color w:val="000000" w:themeColor="text1"/>
      <w:sz w:val="21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D4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D412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D412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D4121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CD4121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CD4121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CD4121"/>
    <w:rPr>
      <w:rFonts w:eastAsiaTheme="majorEastAsia" w:cstheme="majorBidi"/>
      <w:color w:val="595959" w:themeColor="text1" w:themeTint="A6"/>
      <w:sz w:val="21"/>
    </w:rPr>
  </w:style>
  <w:style w:type="paragraph" w:styleId="a3">
    <w:name w:val="Title"/>
    <w:basedOn w:val="a"/>
    <w:next w:val="a"/>
    <w:link w:val="a4"/>
    <w:uiPriority w:val="10"/>
    <w:qFormat/>
    <w:rsid w:val="00CD41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D4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41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D41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41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D4121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CD41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41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4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D4121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d">
    <w:name w:val="Intense Reference"/>
    <w:basedOn w:val="a0"/>
    <w:uiPriority w:val="32"/>
    <w:qFormat/>
    <w:rsid w:val="00CD4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</dc:creator>
  <cp:keywords/>
  <dc:description/>
  <cp:lastModifiedBy>physics</cp:lastModifiedBy>
  <cp:revision>4</cp:revision>
  <dcterms:created xsi:type="dcterms:W3CDTF">2026-10-25T07:27:00Z</dcterms:created>
  <dcterms:modified xsi:type="dcterms:W3CDTF">2026-10-27T12:14:00Z</dcterms:modified>
</cp:coreProperties>
</file>