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7828" w:rsidRDefault="00FC7828" w:rsidP="00FC7828">
      <w:pPr>
        <w:pStyle w:val="1"/>
      </w:pPr>
      <w:r>
        <w:rPr>
          <w:rFonts w:hint="eastAsia"/>
        </w:rPr>
        <w:t>第九章</w:t>
      </w:r>
      <w:r>
        <w:rPr>
          <w:rFonts w:hint="eastAsia"/>
        </w:rPr>
        <w:t xml:space="preserve"> </w:t>
      </w:r>
      <w:r>
        <w:rPr>
          <w:rFonts w:hint="eastAsia"/>
        </w:rPr>
        <w:t>电场参考资料</w:t>
      </w:r>
    </w:p>
    <w:p w:rsidR="00FC7828" w:rsidRDefault="00FC7828" w:rsidP="00FC7828">
      <w:pPr>
        <w:pStyle w:val="2"/>
      </w:pPr>
      <w:r>
        <w:rPr>
          <w:rFonts w:hint="eastAsia"/>
        </w:rPr>
        <w:t>1</w:t>
      </w:r>
      <w:r>
        <w:rPr>
          <w:rFonts w:hint="eastAsia"/>
        </w:rPr>
        <w:t>．木髓球静电验电器</w:t>
      </w:r>
    </w:p>
    <w:p w:rsidR="00FC7828" w:rsidRDefault="00FC7828" w:rsidP="00446D8C">
      <w:pPr>
        <w:ind w:firstLine="420"/>
      </w:pPr>
      <w:r>
        <w:rPr>
          <w:rFonts w:hint="eastAsia"/>
        </w:rPr>
        <w:t>从植物的干茎中取木髓，晒得很干后捏成一些直径约</w:t>
      </w:r>
      <w:r>
        <w:rPr>
          <w:rFonts w:hint="eastAsia"/>
        </w:rPr>
        <w:t>5</w:t>
      </w:r>
      <w:r>
        <w:rPr>
          <w:rFonts w:hint="eastAsia"/>
        </w:rPr>
        <w:t>毫米的小球。在小球上涂一层铝粉漆、胶体石墨或金粉漆。在每个球上连接</w:t>
      </w:r>
      <w:r>
        <w:rPr>
          <w:rFonts w:hint="eastAsia"/>
        </w:rPr>
        <w:t>15</w:t>
      </w:r>
      <w:r>
        <w:rPr>
          <w:rFonts w:hint="eastAsia"/>
        </w:rPr>
        <w:t>厘米长的丝线。在木架上挂一个木髓球。用绸布、毛皮或法兰绒摩擦过的物件去接近木髓球，看它如何动作，这种木髓球装置叫做验电器。除了用木髓球外，也可用爆米花、聚苯乙烯膨体球、乒乓球或其他很轻的物体。主要的一点是要涂上一层金属粉，使其成为导电体。可以用蛋白将铝粉涂在球的表面。</w:t>
      </w:r>
    </w:p>
    <w:p w:rsidR="00FC7828" w:rsidRDefault="00FC7828" w:rsidP="00FC7828">
      <w:pPr>
        <w:pStyle w:val="2"/>
      </w:pPr>
      <w:r>
        <w:rPr>
          <w:rFonts w:hint="eastAsia"/>
        </w:rPr>
        <w:t>2</w:t>
      </w:r>
      <w:r>
        <w:rPr>
          <w:rFonts w:hint="eastAsia"/>
        </w:rPr>
        <w:t>．卡文迪许扭秤实验和库仑扭秤实验</w:t>
      </w:r>
    </w:p>
    <w:p w:rsidR="00446D8C" w:rsidRDefault="00FC7828" w:rsidP="00446D8C">
      <w:pPr>
        <w:ind w:firstLine="420"/>
      </w:pPr>
      <w:r>
        <w:rPr>
          <w:rFonts w:hint="eastAsia"/>
        </w:rPr>
        <w:t>库仑扭秤实验和卡文迪许扭秤实验是两个非常重要、也非常相似的实验，它们的关键都是用悬丝把微小的力放大，一个验证了万有引力定律，一个建立了库仑定律，而且这两个实验都出现在中学物理教材中，按照物理教材的编写顺序，力学在先，学生先学习卡文迪许扭秤实验，因此不少人误以为卡文迪许扭秤实验在先，库仑扭秤实验在后。事实上，库仑扭秤实验在</w:t>
      </w:r>
      <w:r>
        <w:rPr>
          <w:rFonts w:hint="eastAsia"/>
        </w:rPr>
        <w:t>1785</w:t>
      </w:r>
      <w:r>
        <w:rPr>
          <w:rFonts w:hint="eastAsia"/>
        </w:rPr>
        <w:t>年就完成了，刭</w:t>
      </w:r>
      <w:r>
        <w:rPr>
          <w:rFonts w:hint="eastAsia"/>
        </w:rPr>
        <w:t>1798</w:t>
      </w:r>
      <w:r>
        <w:rPr>
          <w:rFonts w:hint="eastAsia"/>
        </w:rPr>
        <w:t>年卡文迪许才用类似库仑扭秤的方法，验证了万有引力定律和测定万有引力常数。</w:t>
      </w:r>
    </w:p>
    <w:p w:rsidR="00446D8C" w:rsidRDefault="00FC7828" w:rsidP="00446D8C">
      <w:pPr>
        <w:ind w:firstLine="420"/>
      </w:pPr>
      <w:r>
        <w:rPr>
          <w:rFonts w:hint="eastAsia"/>
        </w:rPr>
        <w:t>尽管卡文迪许扭秤实验要比库仑扭秤实验迟，但卡文迪许对电荷相互作用的平方反比规律的研究要早得多，而且卓有成效，卡文迪许曾依据他精心设计的实验（不是扭秤实验），于</w:t>
      </w:r>
      <w:r>
        <w:rPr>
          <w:rFonts w:hint="eastAsia"/>
        </w:rPr>
        <w:t>1772</w:t>
      </w:r>
      <w:r>
        <w:rPr>
          <w:rFonts w:hint="eastAsia"/>
        </w:rPr>
        <w:t>年推理得出，电荷相互作用遵从平方反比律。他的实验是将一个金属球固定在绝缘支柱上，再用两个金属半球壳（可以包容前一个金属球）固定于能合拢的两个木架上，当木架合拢时就构成了绝缘的同心球和球壳，另备一条导线，可以将球和球壳接通，而导线系于绝缘丝线上，拉动丝线可以控制导线的接通和断开，卡文迪许先使内球带电，拉动导线接通外球壳，打开外球壳，检查内球却不带电。他又使外球先带电，用导线接通内球，检查内球是否带电，在当时验电器的精度范围内没有发现导体球壳的内表面有电荷存在。于是卡文迪许在这个基础上经过复杂的推论，得出电荷相互作用和距离成平方反比关系，他根据当时仪器的精度估算出</w:t>
      </w:r>
      <w:r>
        <w:rPr>
          <w:rFonts w:hint="eastAsia"/>
        </w:rPr>
        <w:t>F</w:t>
      </w:r>
      <w:r w:rsidR="00446D8C">
        <w:rPr>
          <w:rFonts w:ascii="宋体" w:eastAsia="宋体" w:hAnsi="宋体" w:hint="eastAsia"/>
        </w:rPr>
        <w:t>∝</w:t>
      </w:r>
      <w:r w:rsidR="00446D8C">
        <w:fldChar w:fldCharType="begin"/>
      </w:r>
      <w:r w:rsidR="00446D8C">
        <w:instrText xml:space="preserve"> </w:instrText>
      </w:r>
      <w:r w:rsidR="00446D8C">
        <w:rPr>
          <w:rFonts w:hint="eastAsia"/>
        </w:rPr>
        <w:instrText>EQ \F(1,r</w:instrText>
      </w:r>
      <w:r w:rsidR="00446D8C" w:rsidRPr="00446D8C">
        <w:rPr>
          <w:rFonts w:hint="eastAsia"/>
          <w:vertAlign w:val="superscript"/>
        </w:rPr>
        <w:instrText>n</w:instrText>
      </w:r>
      <w:r w:rsidR="00446D8C">
        <w:rPr>
          <w:rFonts w:hint="eastAsia"/>
        </w:rPr>
        <w:instrText>)</w:instrText>
      </w:r>
      <w:r w:rsidR="00446D8C">
        <w:instrText xml:space="preserve"> </w:instrText>
      </w:r>
      <w:r w:rsidR="00446D8C">
        <w:fldChar w:fldCharType="end"/>
      </w:r>
      <w:r w:rsidR="00446D8C">
        <w:rPr>
          <w:rFonts w:hint="eastAsia"/>
        </w:rPr>
        <w:t>，</w:t>
      </w:r>
      <w:r w:rsidR="00446D8C">
        <w:rPr>
          <w:rFonts w:hint="eastAsia"/>
        </w:rPr>
        <w:t>n</w:t>
      </w:r>
      <w:r w:rsidR="00446D8C">
        <w:rPr>
          <w:rFonts w:hint="eastAsia"/>
        </w:rPr>
        <w:t>＝</w:t>
      </w:r>
      <w:r>
        <w:rPr>
          <w:rFonts w:hint="eastAsia"/>
        </w:rPr>
        <w:t>2</w:t>
      </w:r>
      <w:r w:rsidRPr="00446D8C">
        <w:rPr>
          <w:rFonts w:asciiTheme="minorEastAsia" w:hAnsiTheme="minorEastAsia" w:hint="eastAsia"/>
        </w:rPr>
        <w:t>±</w:t>
      </w:r>
      <w:r w:rsidR="00446D8C">
        <w:fldChar w:fldCharType="begin"/>
      </w:r>
      <w:r w:rsidR="00446D8C">
        <w:instrText xml:space="preserve"> </w:instrText>
      </w:r>
      <w:r w:rsidR="00446D8C">
        <w:rPr>
          <w:rFonts w:hint="eastAsia"/>
        </w:rPr>
        <w:instrText>EQ \F(1,50)</w:instrText>
      </w:r>
      <w:r w:rsidR="00446D8C">
        <w:instrText xml:space="preserve"> </w:instrText>
      </w:r>
      <w:r w:rsidR="00446D8C">
        <w:fldChar w:fldCharType="end"/>
      </w:r>
      <w:r>
        <w:rPr>
          <w:rFonts w:hint="eastAsia"/>
        </w:rPr>
        <w:t>，这是非常了不起的。</w:t>
      </w:r>
    </w:p>
    <w:p w:rsidR="00FC7828" w:rsidRDefault="00FC7828" w:rsidP="004D7913">
      <w:pPr>
        <w:ind w:firstLine="420"/>
      </w:pPr>
      <w:r>
        <w:rPr>
          <w:rFonts w:hint="eastAsia"/>
        </w:rPr>
        <w:t>库仑的扭秤是在一个直径和高均为</w:t>
      </w:r>
      <w:r>
        <w:rPr>
          <w:rFonts w:hint="eastAsia"/>
        </w:rPr>
        <w:t>12</w:t>
      </w:r>
      <w:r>
        <w:rPr>
          <w:rFonts w:hint="eastAsia"/>
        </w:rPr>
        <w:t>英寸的玻璃缸上加一玻璃盖板，盖板上开两个孔，中间一个</w:t>
      </w:r>
      <w:r w:rsidR="00446D8C">
        <w:rPr>
          <w:rFonts w:hint="eastAsia"/>
        </w:rPr>
        <w:t>孔</w:t>
      </w:r>
      <w:r>
        <w:rPr>
          <w:rFonts w:hint="eastAsia"/>
        </w:rPr>
        <w:t>上装一个</w:t>
      </w:r>
      <w:r>
        <w:rPr>
          <w:rFonts w:hint="eastAsia"/>
        </w:rPr>
        <w:t>24</w:t>
      </w:r>
      <w:r>
        <w:rPr>
          <w:rFonts w:hint="eastAsia"/>
        </w:rPr>
        <w:t>英寸高的玻璃管，在其上端安有一根银质的悬丝，愚丝下挂一个横杆，杆的一端为一个涂金属粉的木髓质小球，杆的另一端加一个平衡物。玻璃缸四周均匀刻有</w:t>
      </w:r>
      <w:r>
        <w:rPr>
          <w:rFonts w:hint="eastAsia"/>
        </w:rPr>
        <w:t>360</w:t>
      </w:r>
      <w:r>
        <w:rPr>
          <w:rFonts w:hint="eastAsia"/>
        </w:rPr>
        <w:t>个刻度，悬丝在没有扭曲自由放松时横杆指零刻度，库仑在玻璃盖板的另一孔内固定一个同体积带电涂金属粉的木髓质小球，实验时让它和横杆上的小球接触后再分开，这样两球带同种等量电荷，相互推斥。库仑连续做三次记录：第一次令小球相距</w:t>
      </w:r>
      <w:r>
        <w:rPr>
          <w:rFonts w:hint="eastAsia"/>
        </w:rPr>
        <w:t>36</w:t>
      </w:r>
      <w:r>
        <w:rPr>
          <w:rFonts w:hint="eastAsia"/>
        </w:rPr>
        <w:t>个刻度，第二次令小球相距</w:t>
      </w:r>
      <w:r>
        <w:rPr>
          <w:rFonts w:hint="eastAsia"/>
        </w:rPr>
        <w:t>18</w:t>
      </w:r>
      <w:r>
        <w:rPr>
          <w:rFonts w:hint="eastAsia"/>
        </w:rPr>
        <w:t>个刻度，第三次令小球相距</w:t>
      </w:r>
      <w:r>
        <w:rPr>
          <w:rFonts w:hint="eastAsia"/>
        </w:rPr>
        <w:t>8.5</w:t>
      </w:r>
      <w:r>
        <w:rPr>
          <w:rFonts w:hint="eastAsia"/>
        </w:rPr>
        <w:t>个刻度，即大体上按角间距离缩短一半的比例来观测。结果，第一次悬丝转过</w:t>
      </w:r>
      <w:r>
        <w:rPr>
          <w:rFonts w:hint="eastAsia"/>
        </w:rPr>
        <w:t>36</w:t>
      </w:r>
      <w:r>
        <w:rPr>
          <w:rFonts w:hint="eastAsia"/>
        </w:rPr>
        <w:t>度，第二次悬丝转过</w:t>
      </w:r>
      <w:r>
        <w:rPr>
          <w:rFonts w:hint="eastAsia"/>
        </w:rPr>
        <w:t>144</w:t>
      </w:r>
      <w:r>
        <w:rPr>
          <w:rFonts w:hint="eastAsia"/>
        </w:rPr>
        <w:t>度，第三次悬丝转过</w:t>
      </w:r>
      <w:r>
        <w:rPr>
          <w:rFonts w:hint="eastAsia"/>
        </w:rPr>
        <w:t>576</w:t>
      </w:r>
      <w:r>
        <w:rPr>
          <w:rFonts w:hint="eastAsia"/>
        </w:rPr>
        <w:t>度，库仑分析出小球间距的比为</w:t>
      </w:r>
      <w:r>
        <w:rPr>
          <w:rFonts w:hint="eastAsia"/>
        </w:rPr>
        <w:t>1</w:t>
      </w:r>
      <w:r w:rsidR="004D7913">
        <w:rPr>
          <w:rFonts w:asciiTheme="minorEastAsia" w:hAnsiTheme="minorEastAsia" w:hint="eastAsia"/>
        </w:rPr>
        <w:t>∶</w:t>
      </w:r>
      <w:r w:rsidR="004D7913">
        <w:fldChar w:fldCharType="begin"/>
      </w:r>
      <w:r w:rsidR="004D7913">
        <w:instrText xml:space="preserve"> </w:instrText>
      </w:r>
      <w:r w:rsidR="004D7913">
        <w:rPr>
          <w:rFonts w:hint="eastAsia"/>
        </w:rPr>
        <w:instrText>EQ \F(1,2)</w:instrText>
      </w:r>
      <w:r w:rsidR="004D7913">
        <w:instrText xml:space="preserve"> </w:instrText>
      </w:r>
      <w:r w:rsidR="004D7913">
        <w:fldChar w:fldCharType="end"/>
      </w:r>
      <w:r w:rsidR="004D7913">
        <w:rPr>
          <w:rFonts w:asciiTheme="minorEastAsia" w:hAnsiTheme="minorEastAsia" w:hint="eastAsia"/>
        </w:rPr>
        <w:t>∶</w:t>
      </w:r>
      <w:r w:rsidR="004D7913" w:rsidRPr="004D7913">
        <w:rPr>
          <w:rFonts w:ascii="Times New Roman" w:hAnsi="Times New Roman" w:cs="Times New Roman"/>
        </w:rPr>
        <w:fldChar w:fldCharType="begin"/>
      </w:r>
      <w:r w:rsidR="004D7913" w:rsidRPr="004D7913">
        <w:rPr>
          <w:rFonts w:ascii="Times New Roman" w:hAnsi="Times New Roman" w:cs="Times New Roman"/>
        </w:rPr>
        <w:instrText xml:space="preserve"> EQ \F(1,4) </w:instrText>
      </w:r>
      <w:r w:rsidR="004D7913" w:rsidRPr="004D7913">
        <w:rPr>
          <w:rFonts w:ascii="Times New Roman" w:hAnsi="Times New Roman" w:cs="Times New Roman"/>
        </w:rPr>
        <w:fldChar w:fldCharType="end"/>
      </w:r>
      <w:r>
        <w:rPr>
          <w:rFonts w:hint="eastAsia"/>
        </w:rPr>
        <w:t>，而悬丝扭角（正比于作用力）的比为</w:t>
      </w:r>
      <w:r>
        <w:rPr>
          <w:rFonts w:hint="eastAsia"/>
        </w:rPr>
        <w:t>1</w:t>
      </w:r>
      <w:r w:rsidR="004D7913">
        <w:rPr>
          <w:rFonts w:ascii="宋体" w:eastAsia="宋体" w:hAnsi="宋体" w:hint="eastAsia"/>
        </w:rPr>
        <w:t>∶</w:t>
      </w:r>
      <w:r>
        <w:rPr>
          <w:rFonts w:hint="eastAsia"/>
        </w:rPr>
        <w:t>4</w:t>
      </w:r>
      <w:r w:rsidR="004D7913">
        <w:rPr>
          <w:rFonts w:ascii="宋体" w:eastAsia="宋体" w:hAnsi="宋体" w:hint="eastAsia"/>
        </w:rPr>
        <w:t>∶</w:t>
      </w:r>
      <w:r>
        <w:rPr>
          <w:rFonts w:hint="eastAsia"/>
        </w:rPr>
        <w:t>16</w:t>
      </w:r>
      <w:r>
        <w:rPr>
          <w:rFonts w:hint="eastAsia"/>
        </w:rPr>
        <w:t>，这就是平方反比关系。第三次角间距略有出入（理论值为</w:t>
      </w:r>
      <w:r>
        <w:rPr>
          <w:rFonts w:hint="eastAsia"/>
        </w:rPr>
        <w:t>9</w:t>
      </w:r>
      <w:r>
        <w:rPr>
          <w:rFonts w:hint="eastAsia"/>
        </w:rPr>
        <w:t>个刻度）是因为漏电造成的。库</w:t>
      </w:r>
      <w:r>
        <w:rPr>
          <w:rFonts w:hint="eastAsia"/>
        </w:rPr>
        <w:lastRenderedPageBreak/>
        <w:t>仑多次测量，得出静电力</w:t>
      </w:r>
      <w:r>
        <w:rPr>
          <w:rFonts w:hint="eastAsia"/>
        </w:rPr>
        <w:t>F</w:t>
      </w:r>
      <w:r w:rsidR="004D7913">
        <w:rPr>
          <w:rFonts w:ascii="宋体" w:eastAsia="宋体" w:hAnsi="宋体" w:hint="eastAsia"/>
        </w:rPr>
        <w:t>∝</w:t>
      </w:r>
      <w:r w:rsidR="004D7913">
        <w:fldChar w:fldCharType="begin"/>
      </w:r>
      <w:r w:rsidR="004D7913">
        <w:instrText xml:space="preserve"> </w:instrText>
      </w:r>
      <w:r w:rsidR="004D7913">
        <w:rPr>
          <w:rFonts w:hint="eastAsia"/>
        </w:rPr>
        <w:instrText>EQ \F(1,r</w:instrText>
      </w:r>
      <w:r w:rsidR="004D7913">
        <w:rPr>
          <w:rFonts w:hint="eastAsia"/>
          <w:vertAlign w:val="superscript"/>
        </w:rPr>
        <w:instrText>2</w:instrText>
      </w:r>
      <w:r w:rsidR="004D7913">
        <w:rPr>
          <w:rFonts w:hint="eastAsia"/>
        </w:rPr>
        <w:instrText>)</w:instrText>
      </w:r>
      <w:r w:rsidR="004D7913">
        <w:instrText xml:space="preserve"> </w:instrText>
      </w:r>
      <w:r w:rsidR="004D7913">
        <w:fldChar w:fldCharType="end"/>
      </w:r>
      <w:r>
        <w:rPr>
          <w:rFonts w:hint="eastAsia"/>
        </w:rPr>
        <w:t>，库仑发现用扭力秤来研究电荷间吸引力有困难，原因是两个带异性电荷的小球非常容易相碰，而使电荷中和，为了克服这个困难，库仑用电摆研究电荷引力问题。需要指出的是在库仑实验时还没有准确测定电量的方法，而库仑利用对称原理将带一定电量的小球与同体积不带电小球依次接触，就会得到</w:t>
      </w:r>
      <w:r>
        <w:rPr>
          <w:rFonts w:hint="eastAsia"/>
        </w:rPr>
        <w:t>1/2</w:t>
      </w:r>
      <w:r>
        <w:rPr>
          <w:rFonts w:hint="eastAsia"/>
        </w:rPr>
        <w:t>、</w:t>
      </w:r>
      <w:r>
        <w:rPr>
          <w:rFonts w:hint="eastAsia"/>
        </w:rPr>
        <w:t>1/4</w:t>
      </w:r>
      <w:r>
        <w:rPr>
          <w:rFonts w:hint="eastAsia"/>
        </w:rPr>
        <w:t>、</w:t>
      </w:r>
      <w:r>
        <w:rPr>
          <w:rFonts w:hint="eastAsia"/>
        </w:rPr>
        <w:t>1/8</w:t>
      </w:r>
      <w:r>
        <w:rPr>
          <w:rFonts w:hint="eastAsia"/>
        </w:rPr>
        <w:t>等一系列相对电量，并用实验证明了</w:t>
      </w:r>
      <w:r w:rsidR="004D7913">
        <w:rPr>
          <w:rFonts w:hint="eastAsia"/>
        </w:rPr>
        <w:t>F</w:t>
      </w:r>
      <w:r w:rsidR="004D7913">
        <w:rPr>
          <w:rFonts w:ascii="宋体" w:eastAsia="宋体" w:hAnsi="宋体" w:hint="eastAsia"/>
        </w:rPr>
        <w:t>∝</w:t>
      </w:r>
      <w:r w:rsidR="004D7913" w:rsidRPr="004D7913">
        <w:rPr>
          <w:rFonts w:ascii="Times New Roman" w:eastAsia="宋体" w:hAnsi="Times New Roman" w:cs="Times New Roman"/>
        </w:rPr>
        <w:t>q</w:t>
      </w:r>
      <w:r w:rsidR="004D7913" w:rsidRPr="004D7913">
        <w:rPr>
          <w:rFonts w:ascii="Times New Roman" w:eastAsia="宋体" w:hAnsi="Times New Roman" w:cs="Times New Roman"/>
          <w:vertAlign w:val="subscript"/>
        </w:rPr>
        <w:t>1</w:t>
      </w:r>
      <w:r w:rsidR="004D7913">
        <w:rPr>
          <w:rFonts w:ascii="Times New Roman" w:eastAsia="宋体" w:hAnsi="Times New Roman" w:cs="Times New Roman" w:hint="eastAsia"/>
        </w:rPr>
        <w:t>·</w:t>
      </w:r>
      <w:r w:rsidR="004D7913" w:rsidRPr="004D7913">
        <w:rPr>
          <w:rFonts w:ascii="Times New Roman" w:eastAsia="宋体" w:hAnsi="Times New Roman" w:cs="Times New Roman"/>
        </w:rPr>
        <w:t>q</w:t>
      </w:r>
      <w:r w:rsidR="004D7913" w:rsidRPr="004D7913">
        <w:rPr>
          <w:rFonts w:ascii="Times New Roman" w:eastAsia="宋体" w:hAnsi="Times New Roman" w:cs="Times New Roman"/>
          <w:vertAlign w:val="subscript"/>
        </w:rPr>
        <w:t>2</w:t>
      </w:r>
      <w:r>
        <w:rPr>
          <w:rFonts w:hint="eastAsia"/>
        </w:rPr>
        <w:t>，从而建立了库仑定律。库仑定律是电磁现象中第一个定量规律，高斯用这个定律建立了量度电量的科学方法。同时库仑定律的数学形式与万有引力定律相同，这使得关于引力的数学分析理论引进了电学，推动了理论电学的发展。</w:t>
      </w:r>
    </w:p>
    <w:p w:rsidR="00FC7828" w:rsidRDefault="00FC7828" w:rsidP="00FC7828">
      <w:pPr>
        <w:pStyle w:val="2"/>
      </w:pPr>
      <w:r>
        <w:rPr>
          <w:rFonts w:hint="eastAsia"/>
        </w:rPr>
        <w:t>3</w:t>
      </w:r>
      <w:r>
        <w:rPr>
          <w:rFonts w:hint="eastAsia"/>
        </w:rPr>
        <w:t>．库仑（</w:t>
      </w:r>
      <w:r>
        <w:rPr>
          <w:rFonts w:hint="eastAsia"/>
        </w:rPr>
        <w:t>1736</w:t>
      </w:r>
      <w:r>
        <w:rPr>
          <w:rFonts w:hint="eastAsia"/>
        </w:rPr>
        <w:t>～</w:t>
      </w:r>
      <w:r>
        <w:rPr>
          <w:rFonts w:hint="eastAsia"/>
        </w:rPr>
        <w:t>1806</w:t>
      </w:r>
      <w:r>
        <w:rPr>
          <w:rFonts w:hint="eastAsia"/>
        </w:rPr>
        <w:t>）生平</w:t>
      </w:r>
    </w:p>
    <w:p w:rsidR="004D7913" w:rsidRDefault="00FC7828" w:rsidP="004D7913">
      <w:pPr>
        <w:ind w:firstLine="420"/>
      </w:pPr>
      <w:r>
        <w:rPr>
          <w:rFonts w:hint="eastAsia"/>
        </w:rPr>
        <w:t>库仑</w:t>
      </w:r>
      <w:r>
        <w:rPr>
          <w:rFonts w:hint="eastAsia"/>
        </w:rPr>
        <w:t>1736</w:t>
      </w:r>
      <w:r>
        <w:rPr>
          <w:rFonts w:hint="eastAsia"/>
        </w:rPr>
        <w:t>年</w:t>
      </w:r>
      <w:r>
        <w:rPr>
          <w:rFonts w:hint="eastAsia"/>
        </w:rPr>
        <w:t>6</w:t>
      </w:r>
      <w:r>
        <w:rPr>
          <w:rFonts w:hint="eastAsia"/>
        </w:rPr>
        <w:t>月</w:t>
      </w:r>
      <w:r>
        <w:rPr>
          <w:rFonts w:hint="eastAsia"/>
        </w:rPr>
        <w:t>14</w:t>
      </w:r>
      <w:r>
        <w:rPr>
          <w:rFonts w:hint="eastAsia"/>
        </w:rPr>
        <w:t>日生于法国昂古莱姆。库仑家里很有钱，在青少年时期，他就受到了良好的教育。他后来到巴黎军事工程学院学习，离开学校后，他进入西印度马提尼克皇家工程公司工作。工作了八年以后，他又在埃克斯岛瑟堡等地服役，这时库仑就已开始从事科学研究工作，他把主要精力放在研究工程力学和静力学问题上，他在军队里从事了多年的军事建筑工作，为他</w:t>
      </w:r>
      <w:r>
        <w:rPr>
          <w:rFonts w:hint="eastAsia"/>
        </w:rPr>
        <w:t>1773</w:t>
      </w:r>
      <w:r>
        <w:rPr>
          <w:rFonts w:hint="eastAsia"/>
        </w:rPr>
        <w:t>年发表的有关材料强度的论文积累了资料，在这篇论文里，库仑提出了计算物体上应力和应变的分布的方法，这种方法成了结构工程的理论基础，一直沿用到现在。</w:t>
      </w:r>
    </w:p>
    <w:p w:rsidR="004D7913" w:rsidRDefault="00FC7828" w:rsidP="004D7913">
      <w:pPr>
        <w:ind w:firstLine="420"/>
      </w:pPr>
      <w:r>
        <w:rPr>
          <w:rFonts w:hint="eastAsia"/>
        </w:rPr>
        <w:t>1777</w:t>
      </w:r>
      <w:r>
        <w:rPr>
          <w:rFonts w:hint="eastAsia"/>
        </w:rPr>
        <w:t>年法国科学院悬赏，征求改良航海指南针中的磁针的方法，库仑认为磁针支架在轴上，必然会带来摩擦，要改良磁针，必须从这根本问题着手。他提出用细头发丝或丝线悬挂磁针。同时他对磁力进行深入细致的研究，特别注意了温度对磁体性质的影响，他又发现线扭转时的扭力和针转过的角度成比例关系，从而可利用这种装置算出静电力或磁力的大小。这导致他发明了扭秤，扭秤能以极高的精度测出非常小的力，由于成功地设计了新的指南针结构以及在研究普通机械理论方面作出的贡献，</w:t>
      </w:r>
      <w:r>
        <w:rPr>
          <w:rFonts w:hint="eastAsia"/>
        </w:rPr>
        <w:t>1782</w:t>
      </w:r>
      <w:r>
        <w:rPr>
          <w:rFonts w:hint="eastAsia"/>
        </w:rPr>
        <w:t>年，他当选为法国科学院院士，为了保持较好的科学实验条件，他仍在军队中服务，但他的名字在科学界已人所共知。</w:t>
      </w:r>
    </w:p>
    <w:p w:rsidR="004D7913" w:rsidRDefault="00FC7828" w:rsidP="004D7913">
      <w:pPr>
        <w:ind w:firstLine="420"/>
      </w:pPr>
      <w:r>
        <w:rPr>
          <w:rFonts w:hint="eastAsia"/>
        </w:rPr>
        <w:t>库仑在</w:t>
      </w:r>
      <w:r>
        <w:rPr>
          <w:rFonts w:hint="eastAsia"/>
        </w:rPr>
        <w:t>1785</w:t>
      </w:r>
      <w:r>
        <w:rPr>
          <w:rFonts w:hint="eastAsia"/>
        </w:rPr>
        <w:t>年到</w:t>
      </w:r>
      <w:r>
        <w:rPr>
          <w:rFonts w:hint="eastAsia"/>
        </w:rPr>
        <w:t>1789</w:t>
      </w:r>
      <w:r>
        <w:rPr>
          <w:rFonts w:hint="eastAsia"/>
        </w:rPr>
        <w:t>年之间，通过精密的实验对电荷间的作用力作了一系列的研究，连续在皇家科学院备忘录中发表了很多相关的文章。</w:t>
      </w:r>
    </w:p>
    <w:p w:rsidR="004D7913" w:rsidRDefault="00FC7828" w:rsidP="004D7913">
      <w:pPr>
        <w:ind w:firstLine="420"/>
      </w:pPr>
      <w:r>
        <w:rPr>
          <w:rFonts w:hint="eastAsia"/>
        </w:rPr>
        <w:t>1785</w:t>
      </w:r>
      <w:r>
        <w:rPr>
          <w:rFonts w:hint="eastAsia"/>
        </w:rPr>
        <w:t>年，库仑用自己发明的扭秤建立了静电学中著名的库仑定律，同年，他在给法国科学院的“电力定律”的论文中详细地介绍了他的实验装置，测试经过和实验结果，库仑定律是电学发展史上的第一个定量规律，它使电学的研究从定性进入定量阶段，是电学史上的一块重要的里程碑。电荷的单位库仑就是以他的姓氏命名的。</w:t>
      </w:r>
    </w:p>
    <w:p w:rsidR="004D7913" w:rsidRDefault="00FC7828" w:rsidP="004D7913">
      <w:pPr>
        <w:ind w:firstLine="420"/>
      </w:pPr>
      <w:r>
        <w:rPr>
          <w:rFonts w:hint="eastAsia"/>
        </w:rPr>
        <w:t>1789</w:t>
      </w:r>
      <w:r>
        <w:rPr>
          <w:rFonts w:hint="eastAsia"/>
        </w:rPr>
        <w:t>年法国大革命爆发，库仑隐居在自己的领地里，每天全身心地投入到科学研究的工作中去，同年，他的一部重要著作问世，在这部书里，他将有两种形式的电的认识发展到礅学理论方面，并归纳出类似于两个点电荷相互作用的两个磁极相互作用定律。库仑以自己一系列的著作丰富了电学与磁学研究的计量方法，将牛顿的力学原理扩展到电学与磁学中。库仑的研究为电磁学的发展、电磁场理论的建立开拓了道路，他的扭秤在精密测量仪器及物理学的其他方面也得到了广泛的应用</w:t>
      </w:r>
      <w:r w:rsidR="004D7913">
        <w:rPr>
          <w:rFonts w:hint="eastAsia"/>
        </w:rPr>
        <w:t>。</w:t>
      </w:r>
    </w:p>
    <w:p w:rsidR="004D7913" w:rsidRDefault="00FC7828" w:rsidP="004D7913">
      <w:pPr>
        <w:ind w:firstLine="420"/>
      </w:pPr>
      <w:r>
        <w:rPr>
          <w:rFonts w:hint="eastAsia"/>
        </w:rPr>
        <w:t>库仑不仅在力学和电学上都做出了重大的贡献，作为一名工程师，他在工程方面也作出过重要的贡献。他曾设计了一种水下作业法。这种作业法类似于现代的沉箱，它是应用在桥梁等水下建筑施工中的一种很重要的方法。</w:t>
      </w:r>
    </w:p>
    <w:p w:rsidR="004D7913" w:rsidRDefault="00FC7828" w:rsidP="004D7913">
      <w:pPr>
        <w:ind w:firstLine="420"/>
      </w:pPr>
      <w:r>
        <w:rPr>
          <w:rFonts w:hint="eastAsia"/>
        </w:rPr>
        <w:t>他还给我们留下了不少宝贵的著作，其中最主要的有《电气与磁性》一书，共七卷，于</w:t>
      </w:r>
      <w:r>
        <w:rPr>
          <w:rFonts w:hint="eastAsia"/>
        </w:rPr>
        <w:t>1785</w:t>
      </w:r>
      <w:r>
        <w:rPr>
          <w:rFonts w:hint="eastAsia"/>
        </w:rPr>
        <w:t>年至</w:t>
      </w:r>
      <w:r>
        <w:rPr>
          <w:rFonts w:hint="eastAsia"/>
        </w:rPr>
        <w:t>1789</w:t>
      </w:r>
      <w:r>
        <w:rPr>
          <w:rFonts w:hint="eastAsia"/>
        </w:rPr>
        <w:t>年先后公开出版发行。</w:t>
      </w:r>
    </w:p>
    <w:p w:rsidR="00FC7828" w:rsidRDefault="00FC7828" w:rsidP="004D7913">
      <w:pPr>
        <w:ind w:firstLine="420"/>
      </w:pPr>
      <w:r>
        <w:rPr>
          <w:rFonts w:hint="eastAsia"/>
        </w:rPr>
        <w:t>1806</w:t>
      </w:r>
      <w:r>
        <w:rPr>
          <w:rFonts w:hint="eastAsia"/>
        </w:rPr>
        <w:t>年</w:t>
      </w:r>
      <w:r>
        <w:rPr>
          <w:rFonts w:hint="eastAsia"/>
        </w:rPr>
        <w:t>8</w:t>
      </w:r>
      <w:r>
        <w:rPr>
          <w:rFonts w:hint="eastAsia"/>
        </w:rPr>
        <w:t>月</w:t>
      </w:r>
      <w:r>
        <w:rPr>
          <w:rFonts w:hint="eastAsia"/>
        </w:rPr>
        <w:t>23</w:t>
      </w:r>
      <w:r>
        <w:rPr>
          <w:rFonts w:hint="eastAsia"/>
        </w:rPr>
        <w:t>日，库仑因病在巴黎逝世，终年</w:t>
      </w:r>
      <w:r>
        <w:rPr>
          <w:rFonts w:hint="eastAsia"/>
        </w:rPr>
        <w:t>70</w:t>
      </w:r>
      <w:r>
        <w:rPr>
          <w:rFonts w:hint="eastAsia"/>
        </w:rPr>
        <w:t>岁，库仑是</w:t>
      </w:r>
      <w:r>
        <w:rPr>
          <w:rFonts w:hint="eastAsia"/>
        </w:rPr>
        <w:t>18</w:t>
      </w:r>
      <w:r>
        <w:rPr>
          <w:rFonts w:hint="eastAsia"/>
        </w:rPr>
        <w:t>世纪最伟大的物理学家之一，他的杰出贡献是永远也不会磨灭的。</w:t>
      </w:r>
    </w:p>
    <w:p w:rsidR="00FC7828" w:rsidRDefault="00FC7828" w:rsidP="00FC7828">
      <w:pPr>
        <w:pStyle w:val="2"/>
      </w:pPr>
      <w:r>
        <w:rPr>
          <w:rFonts w:hint="eastAsia"/>
        </w:rPr>
        <w:lastRenderedPageBreak/>
        <w:t>4</w:t>
      </w:r>
      <w:r>
        <w:rPr>
          <w:rFonts w:hint="eastAsia"/>
        </w:rPr>
        <w:t>．怎样选取零电势</w:t>
      </w:r>
    </w:p>
    <w:p w:rsidR="00FC7828" w:rsidRDefault="00FC7828" w:rsidP="00FC7828">
      <w:pPr>
        <w:pStyle w:val="3"/>
      </w:pPr>
      <w:r>
        <w:rPr>
          <w:rFonts w:hint="eastAsia"/>
        </w:rPr>
        <w:t>（</w:t>
      </w:r>
      <w:r>
        <w:rPr>
          <w:rFonts w:hint="eastAsia"/>
        </w:rPr>
        <w:t>1</w:t>
      </w:r>
      <w:r>
        <w:rPr>
          <w:rFonts w:hint="eastAsia"/>
        </w:rPr>
        <w:t>）零电势点选取在理论上的任意性及实际上的限制性。</w:t>
      </w:r>
    </w:p>
    <w:p w:rsidR="004D7913" w:rsidRDefault="00FC7828" w:rsidP="004D7913">
      <w:pPr>
        <w:ind w:firstLine="420"/>
      </w:pPr>
      <w:r>
        <w:rPr>
          <w:rFonts w:hint="eastAsia"/>
        </w:rPr>
        <w:t>根据电势的定义，电场中任意两点</w:t>
      </w:r>
      <w:r>
        <w:rPr>
          <w:rFonts w:hint="eastAsia"/>
        </w:rPr>
        <w:t>M</w:t>
      </w:r>
      <w:r>
        <w:rPr>
          <w:rFonts w:hint="eastAsia"/>
        </w:rPr>
        <w:t>和</w:t>
      </w:r>
      <w:r>
        <w:rPr>
          <w:rFonts w:hint="eastAsia"/>
        </w:rPr>
        <w:t>P</w:t>
      </w:r>
      <w:r>
        <w:rPr>
          <w:rFonts w:hint="eastAsia"/>
        </w:rPr>
        <w:t>之间的电势差</w:t>
      </w:r>
      <w:r w:rsidR="004D7913">
        <w:rPr>
          <w:rFonts w:ascii="Calibri" w:hAnsi="Calibri"/>
        </w:rPr>
        <w:t>ϕ</w:t>
      </w:r>
      <w:r w:rsidR="004D7913">
        <w:rPr>
          <w:rFonts w:hint="eastAsia"/>
          <w:vertAlign w:val="subscript"/>
        </w:rPr>
        <w:t>M</w:t>
      </w:r>
      <w:r w:rsidR="004D7913">
        <w:rPr>
          <w:rFonts w:hint="eastAsia"/>
        </w:rPr>
        <w:t>－</w:t>
      </w:r>
      <w:r w:rsidR="004D7913">
        <w:rPr>
          <w:rFonts w:ascii="Calibri" w:hAnsi="Calibri"/>
        </w:rPr>
        <w:t>ϕ</w:t>
      </w:r>
      <w:r w:rsidR="004D7913">
        <w:rPr>
          <w:rFonts w:hint="eastAsia"/>
          <w:vertAlign w:val="subscript"/>
        </w:rPr>
        <w:t>P</w:t>
      </w:r>
      <w:r w:rsidR="004D7913">
        <w:rPr>
          <w:rFonts w:hint="eastAsia"/>
        </w:rPr>
        <w:t>，</w:t>
      </w:r>
      <w:r>
        <w:rPr>
          <w:rFonts w:hint="eastAsia"/>
        </w:rPr>
        <w:t>等于单位正电荷从</w:t>
      </w:r>
      <w:r>
        <w:rPr>
          <w:rFonts w:hint="eastAsia"/>
        </w:rPr>
        <w:t>M</w:t>
      </w:r>
      <w:r>
        <w:rPr>
          <w:rFonts w:hint="eastAsia"/>
        </w:rPr>
        <w:t>点移动到</w:t>
      </w:r>
      <w:r w:rsidR="004D7913">
        <w:rPr>
          <w:rFonts w:hint="eastAsia"/>
        </w:rPr>
        <w:t>P</w:t>
      </w:r>
      <w:r>
        <w:rPr>
          <w:rFonts w:hint="eastAsia"/>
        </w:rPr>
        <w:t>点电场力所做的功，即</w:t>
      </w:r>
    </w:p>
    <w:p w:rsidR="00FC7828" w:rsidRDefault="004D7913" w:rsidP="004D7913">
      <w:pPr>
        <w:ind w:firstLine="420"/>
      </w:pPr>
      <w:r>
        <w:t>ϕ</w:t>
      </w:r>
      <w:r>
        <w:rPr>
          <w:rFonts w:hint="eastAsia"/>
          <w:vertAlign w:val="subscript"/>
        </w:rPr>
        <w:t>M</w:t>
      </w:r>
      <w:r>
        <w:rPr>
          <w:rFonts w:hint="eastAsia"/>
        </w:rPr>
        <w:t>－</w:t>
      </w:r>
      <w:r>
        <w:rPr>
          <w:rFonts w:ascii="Calibri" w:hAnsi="Calibri"/>
        </w:rPr>
        <w:t>ϕ</w:t>
      </w:r>
      <w:r>
        <w:rPr>
          <w:rFonts w:hint="eastAsia"/>
          <w:vertAlign w:val="subscript"/>
        </w:rPr>
        <w:t>P</w:t>
      </w:r>
      <w:r>
        <w:rPr>
          <w:rFonts w:hint="eastAsia"/>
        </w:rPr>
        <w:t>＝</w:t>
      </w:r>
      <w:r w:rsidR="00242EE0">
        <w:fldChar w:fldCharType="begin"/>
      </w:r>
      <w:r w:rsidR="00242EE0">
        <w:instrText xml:space="preserve"> </w:instrText>
      </w:r>
      <w:r w:rsidR="00242EE0" w:rsidRPr="00242EE0">
        <w:instrText>EQ \i\</w:instrText>
      </w:r>
      <w:r w:rsidR="00242EE0">
        <w:instrText>in</w:instrText>
      </w:r>
      <w:r w:rsidR="00242EE0" w:rsidRPr="00242EE0">
        <w:instrText>(</w:instrText>
      </w:r>
      <w:r w:rsidR="00242EE0">
        <w:instrText>M</w:instrText>
      </w:r>
      <w:r w:rsidR="00242EE0" w:rsidRPr="00242EE0">
        <w:instrText>,</w:instrText>
      </w:r>
      <w:r w:rsidR="00242EE0">
        <w:instrText>P</w:instrText>
      </w:r>
      <w:r w:rsidR="00242EE0" w:rsidRPr="00242EE0">
        <w:instrText>,</w:instrText>
      </w:r>
      <w:r w:rsidR="00242EE0" w:rsidRPr="00242EE0">
        <w:rPr>
          <w:b/>
        </w:rPr>
        <w:instrText>E</w:instrText>
      </w:r>
      <w:r w:rsidR="00242EE0">
        <w:rPr>
          <w:rFonts w:hint="eastAsia"/>
        </w:rPr>
        <w:instrText>·</w:instrText>
      </w:r>
      <w:r w:rsidR="00242EE0">
        <w:instrText>d</w:instrText>
      </w:r>
      <w:r w:rsidR="00242EE0" w:rsidRPr="00242EE0">
        <w:rPr>
          <w:b/>
          <w:i/>
        </w:rPr>
        <w:instrText>l</w:instrText>
      </w:r>
      <w:r w:rsidR="00242EE0" w:rsidRPr="00242EE0">
        <w:instrText>)</w:instrText>
      </w:r>
      <w:r w:rsidR="00242EE0">
        <w:instrText xml:space="preserve"> </w:instrText>
      </w:r>
      <w:r w:rsidR="00242EE0">
        <w:fldChar w:fldCharType="end"/>
      </w:r>
    </w:p>
    <w:p w:rsidR="004D7913" w:rsidRDefault="00FC7828" w:rsidP="004D7913">
      <w:pPr>
        <w:ind w:firstLine="420"/>
      </w:pPr>
      <w:r>
        <w:rPr>
          <w:rFonts w:hint="eastAsia"/>
        </w:rPr>
        <w:t>任一点的电势，可表示为位置函数与任一常数</w:t>
      </w:r>
      <w:r>
        <w:rPr>
          <w:rFonts w:hint="eastAsia"/>
        </w:rPr>
        <w:t>C</w:t>
      </w:r>
      <w:r>
        <w:rPr>
          <w:rFonts w:hint="eastAsia"/>
        </w:rPr>
        <w:t>之和：</w:t>
      </w:r>
    </w:p>
    <w:p w:rsidR="004D7913" w:rsidRDefault="009E324A" w:rsidP="004D7913">
      <w:pPr>
        <w:ind w:firstLine="420"/>
      </w:pPr>
      <w:r>
        <w:t>ϕ</w:t>
      </w:r>
      <w:r>
        <w:rPr>
          <w:rFonts w:hint="eastAsia"/>
        </w:rPr>
        <w:t>＝－</w:t>
      </w:r>
      <w:r w:rsidR="00242EE0">
        <w:fldChar w:fldCharType="begin"/>
      </w:r>
      <w:r w:rsidR="00242EE0">
        <w:instrText xml:space="preserve"> </w:instrText>
      </w:r>
      <w:r w:rsidR="00242EE0" w:rsidRPr="00242EE0">
        <w:instrText>EQ \i\</w:instrText>
      </w:r>
      <w:r w:rsidR="00242EE0">
        <w:instrText>in</w:instrText>
      </w:r>
      <w:r w:rsidR="00242EE0" w:rsidRPr="00242EE0">
        <w:instrText>(</w:instrText>
      </w:r>
      <w:r w:rsidR="00242EE0">
        <w:instrText>M</w:instrText>
      </w:r>
      <w:r w:rsidR="00242EE0" w:rsidRPr="00242EE0">
        <w:instrText>,</w:instrText>
      </w:r>
      <w:r w:rsidR="00242EE0">
        <w:instrText>P</w:instrText>
      </w:r>
      <w:r w:rsidR="00242EE0" w:rsidRPr="00242EE0">
        <w:instrText>,</w:instrText>
      </w:r>
      <w:r w:rsidR="00242EE0" w:rsidRPr="00242EE0">
        <w:rPr>
          <w:b/>
        </w:rPr>
        <w:instrText>E</w:instrText>
      </w:r>
      <w:r w:rsidR="00242EE0">
        <w:rPr>
          <w:rFonts w:hint="eastAsia"/>
        </w:rPr>
        <w:instrText>·</w:instrText>
      </w:r>
      <w:r w:rsidR="00242EE0">
        <w:instrText>d</w:instrText>
      </w:r>
      <w:r w:rsidR="00242EE0" w:rsidRPr="00242EE0">
        <w:rPr>
          <w:b/>
          <w:i/>
        </w:rPr>
        <w:instrText>l</w:instrText>
      </w:r>
      <w:r w:rsidR="00242EE0" w:rsidRPr="00242EE0">
        <w:instrText>)</w:instrText>
      </w:r>
      <w:r w:rsidR="00242EE0">
        <w:instrText xml:space="preserve"> </w:instrText>
      </w:r>
      <w:r w:rsidR="00242EE0">
        <w:fldChar w:fldCharType="end"/>
      </w:r>
      <w:r>
        <w:rPr>
          <w:rFonts w:hint="eastAsia"/>
        </w:rPr>
        <w:t>＋</w:t>
      </w:r>
      <w:r>
        <w:rPr>
          <w:rFonts w:hint="eastAsia"/>
        </w:rPr>
        <w:t>C</w:t>
      </w:r>
    </w:p>
    <w:p w:rsidR="00FC7828" w:rsidRDefault="00FC7828" w:rsidP="004D7913">
      <w:pPr>
        <w:ind w:firstLine="420"/>
      </w:pPr>
      <w:r>
        <w:rPr>
          <w:rFonts w:hint="eastAsia"/>
        </w:rPr>
        <w:t>函数</w:t>
      </w:r>
      <w:r w:rsidR="00614485">
        <w:rPr>
          <w:rFonts w:hint="eastAsia"/>
        </w:rPr>
        <w:t>－</w:t>
      </w:r>
      <w:r w:rsidR="00614485">
        <w:fldChar w:fldCharType="begin"/>
      </w:r>
      <w:r w:rsidR="00614485">
        <w:instrText xml:space="preserve"> </w:instrText>
      </w:r>
      <w:r w:rsidR="00614485" w:rsidRPr="00242EE0">
        <w:instrText>EQ \i\</w:instrText>
      </w:r>
      <w:r w:rsidR="00614485">
        <w:instrText>in</w:instrText>
      </w:r>
      <w:r w:rsidR="00614485" w:rsidRPr="00242EE0">
        <w:instrText>(</w:instrText>
      </w:r>
      <w:r w:rsidR="00614485">
        <w:instrText>M</w:instrText>
      </w:r>
      <w:r w:rsidR="00614485" w:rsidRPr="00242EE0">
        <w:instrText>,</w:instrText>
      </w:r>
      <w:r w:rsidR="00614485">
        <w:instrText>P</w:instrText>
      </w:r>
      <w:r w:rsidR="00614485" w:rsidRPr="00242EE0">
        <w:instrText>,</w:instrText>
      </w:r>
      <w:r w:rsidR="00614485" w:rsidRPr="00242EE0">
        <w:rPr>
          <w:b/>
        </w:rPr>
        <w:instrText>E</w:instrText>
      </w:r>
      <w:r w:rsidR="00614485">
        <w:rPr>
          <w:rFonts w:hint="eastAsia"/>
        </w:rPr>
        <w:instrText>·</w:instrText>
      </w:r>
      <w:r w:rsidR="00614485">
        <w:instrText>d</w:instrText>
      </w:r>
      <w:r w:rsidR="00614485" w:rsidRPr="00242EE0">
        <w:rPr>
          <w:b/>
          <w:i/>
        </w:rPr>
        <w:instrText>l</w:instrText>
      </w:r>
      <w:r w:rsidR="00614485" w:rsidRPr="00242EE0">
        <w:instrText>)</w:instrText>
      </w:r>
      <w:r w:rsidR="00614485">
        <w:instrText xml:space="preserve"> </w:instrText>
      </w:r>
      <w:r w:rsidR="00614485">
        <w:fldChar w:fldCharType="end"/>
      </w:r>
      <w:r>
        <w:rPr>
          <w:rFonts w:hint="eastAsia"/>
        </w:rPr>
        <w:t>是</w:t>
      </w:r>
      <w:bookmarkStart w:id="0" w:name="_GoBack"/>
      <w:bookmarkEnd w:id="0"/>
      <w:r>
        <w:rPr>
          <w:rFonts w:hint="eastAsia"/>
        </w:rPr>
        <w:t>确定的，常数</w:t>
      </w:r>
      <w:r>
        <w:rPr>
          <w:rFonts w:hint="eastAsia"/>
        </w:rPr>
        <w:t>C</w:t>
      </w:r>
      <w:r>
        <w:rPr>
          <w:rFonts w:hint="eastAsia"/>
        </w:rPr>
        <w:t>取任一实数都不会改变给定的两点间的电势差，只有预先规定电势等于零的位置以后，才能根据上式确定常数</w:t>
      </w:r>
      <w:r>
        <w:rPr>
          <w:rFonts w:hint="eastAsia"/>
        </w:rPr>
        <w:t>C</w:t>
      </w:r>
      <w:r>
        <w:rPr>
          <w:rFonts w:hint="eastAsia"/>
        </w:rPr>
        <w:t>的值，从而确定空间任一点的电势值，空间任一点</w:t>
      </w:r>
      <w:r>
        <w:rPr>
          <w:rFonts w:hint="eastAsia"/>
        </w:rPr>
        <w:t>M</w:t>
      </w:r>
      <w:r>
        <w:rPr>
          <w:rFonts w:hint="eastAsia"/>
        </w:rPr>
        <w:t>的电势，等于从该点移动单位正电荷到零电势点电场力所做的功，即</w:t>
      </w:r>
    </w:p>
    <w:p w:rsidR="009E324A" w:rsidRDefault="009E324A" w:rsidP="009E324A">
      <w:pPr>
        <w:ind w:firstLine="420"/>
      </w:pPr>
      <w:r>
        <w:t>ϕ</w:t>
      </w:r>
      <w:r>
        <w:rPr>
          <w:rFonts w:hint="eastAsia"/>
          <w:vertAlign w:val="subscript"/>
        </w:rPr>
        <w:t>M</w:t>
      </w:r>
      <w:r>
        <w:rPr>
          <w:rFonts w:hint="eastAsia"/>
        </w:rPr>
        <w:t>＝</w:t>
      </w:r>
      <w:r w:rsidR="00242EE0">
        <w:rPr>
          <w:rFonts w:hint="eastAsia"/>
        </w:rPr>
        <w:t>－</w:t>
      </w:r>
      <w:r w:rsidR="00242EE0">
        <w:fldChar w:fldCharType="begin"/>
      </w:r>
      <w:r w:rsidR="00242EE0">
        <w:instrText xml:space="preserve"> </w:instrText>
      </w:r>
      <w:r w:rsidR="00242EE0" w:rsidRPr="00242EE0">
        <w:instrText>EQ \i\</w:instrText>
      </w:r>
      <w:r w:rsidR="00242EE0">
        <w:instrText>in</w:instrText>
      </w:r>
      <w:r w:rsidR="00242EE0" w:rsidRPr="00242EE0">
        <w:instrText>(</w:instrText>
      </w:r>
      <w:r w:rsidR="00242EE0">
        <w:instrText>M</w:instrText>
      </w:r>
      <w:r w:rsidR="00242EE0" w:rsidRPr="00242EE0">
        <w:instrText>,</w:instrText>
      </w:r>
      <w:r w:rsidR="00242EE0">
        <w:rPr>
          <w:rFonts w:hint="eastAsia"/>
        </w:rPr>
        <w:instrText>零电势点</w:instrText>
      </w:r>
      <w:r w:rsidR="00242EE0" w:rsidRPr="00242EE0">
        <w:instrText>,</w:instrText>
      </w:r>
      <w:r w:rsidR="00242EE0" w:rsidRPr="00242EE0">
        <w:rPr>
          <w:b/>
        </w:rPr>
        <w:instrText>E</w:instrText>
      </w:r>
      <w:r w:rsidR="00242EE0">
        <w:rPr>
          <w:rFonts w:hint="eastAsia"/>
        </w:rPr>
        <w:instrText>·</w:instrText>
      </w:r>
      <w:r w:rsidR="00242EE0">
        <w:instrText>d</w:instrText>
      </w:r>
      <w:r w:rsidR="00242EE0" w:rsidRPr="00242EE0">
        <w:rPr>
          <w:b/>
          <w:i/>
        </w:rPr>
        <w:instrText>l</w:instrText>
      </w:r>
      <w:r w:rsidR="00242EE0" w:rsidRPr="00242EE0">
        <w:instrText>)</w:instrText>
      </w:r>
      <w:r w:rsidR="00242EE0">
        <w:instrText xml:space="preserve"> </w:instrText>
      </w:r>
      <w:r w:rsidR="00242EE0">
        <w:fldChar w:fldCharType="end"/>
      </w:r>
      <w:r>
        <w:rPr>
          <w:rFonts w:hint="eastAsia"/>
        </w:rPr>
        <w:t xml:space="preserve"> </w:t>
      </w:r>
    </w:p>
    <w:p w:rsidR="00FC7828" w:rsidRDefault="00FC7828" w:rsidP="004D7913">
      <w:pPr>
        <w:ind w:firstLineChars="200" w:firstLine="420"/>
      </w:pPr>
      <w:r>
        <w:rPr>
          <w:rFonts w:hint="eastAsia"/>
        </w:rPr>
        <w:t>由上所述可见，零电势点的选取是重要的，又是随意的。但是，在一些特殊具体情况下，对零电势点的选取却有所限制。例如，在真空中，点电荷的电势为</w:t>
      </w:r>
    </w:p>
    <w:p w:rsidR="009E324A" w:rsidRPr="00242EE0" w:rsidRDefault="009E324A" w:rsidP="00242EE0">
      <w:pPr>
        <w:ind w:firstLine="420"/>
        <w:rPr>
          <w:rFonts w:hint="eastAsia"/>
        </w:rPr>
      </w:pPr>
      <w:r w:rsidRPr="00242EE0">
        <w:t>ϕ</w:t>
      </w:r>
      <w:r w:rsidRPr="00242EE0">
        <w:rPr>
          <w:rFonts w:hint="eastAsia"/>
        </w:rPr>
        <w:t>＝－</w:t>
      </w:r>
      <w:r w:rsidR="00242EE0" w:rsidRPr="00242EE0">
        <w:fldChar w:fldCharType="begin"/>
      </w:r>
      <w:r w:rsidR="00242EE0" w:rsidRPr="00242EE0">
        <w:instrText xml:space="preserve"> EQ \i\in(,,</w:instrText>
      </w:r>
      <w:r w:rsidR="00242EE0" w:rsidRPr="00242EE0">
        <w:rPr>
          <w:b/>
        </w:rPr>
        <w:instrText>E</w:instrText>
      </w:r>
      <w:r w:rsidR="00242EE0" w:rsidRPr="00242EE0">
        <w:rPr>
          <w:rFonts w:hint="eastAsia"/>
        </w:rPr>
        <w:instrText>·</w:instrText>
      </w:r>
      <w:r w:rsidR="00242EE0" w:rsidRPr="00242EE0">
        <w:instrText>d</w:instrText>
      </w:r>
      <w:r w:rsidR="00242EE0" w:rsidRPr="00242EE0">
        <w:rPr>
          <w:b/>
          <w:i/>
        </w:rPr>
        <w:instrText>l</w:instrText>
      </w:r>
      <w:r w:rsidR="00242EE0" w:rsidRPr="00242EE0">
        <w:instrText xml:space="preserve">) </w:instrText>
      </w:r>
      <w:r w:rsidR="00242EE0" w:rsidRPr="00242EE0">
        <w:fldChar w:fldCharType="end"/>
      </w:r>
      <w:r w:rsidRPr="00242EE0">
        <w:rPr>
          <w:rFonts w:hint="eastAsia"/>
        </w:rPr>
        <w:t>＋</w:t>
      </w:r>
      <w:r w:rsidRPr="00242EE0">
        <w:rPr>
          <w:rFonts w:hint="eastAsia"/>
        </w:rPr>
        <w:t>C</w:t>
      </w:r>
      <w:r w:rsidR="00242EE0">
        <w:rPr>
          <w:rFonts w:hint="eastAsia"/>
        </w:rPr>
        <w:t>＝</w:t>
      </w:r>
      <w:r w:rsidR="00242EE0">
        <w:rPr>
          <w:rFonts w:hint="eastAsia"/>
        </w:rPr>
        <w:t>－</w:t>
      </w:r>
      <w:r w:rsidR="00242EE0">
        <w:fldChar w:fldCharType="begin"/>
      </w:r>
      <w:r w:rsidR="00242EE0">
        <w:instrText xml:space="preserve"> </w:instrText>
      </w:r>
      <w:r w:rsidR="00242EE0">
        <w:rPr>
          <w:rFonts w:hint="eastAsia"/>
        </w:rPr>
        <w:instrText>EQ \F(1,4</w:instrText>
      </w:r>
      <w:r w:rsidR="00242EE0">
        <w:instrText>πε</w:instrText>
      </w:r>
      <w:r w:rsidR="00242EE0">
        <w:rPr>
          <w:vertAlign w:val="subscript"/>
        </w:rPr>
        <w:instrText>0</w:instrText>
      </w:r>
      <w:r w:rsidR="00242EE0">
        <w:rPr>
          <w:rFonts w:hint="eastAsia"/>
        </w:rPr>
        <w:instrText>)</w:instrText>
      </w:r>
      <w:r w:rsidR="00242EE0">
        <w:instrText xml:space="preserve"> </w:instrText>
      </w:r>
      <w:r w:rsidR="00242EE0">
        <w:fldChar w:fldCharType="end"/>
      </w:r>
      <w:r w:rsidR="00242EE0" w:rsidRPr="00242EE0">
        <w:fldChar w:fldCharType="begin"/>
      </w:r>
      <w:r w:rsidR="00242EE0" w:rsidRPr="00242EE0">
        <w:instrText xml:space="preserve"> EQ \i\in(,,</w:instrText>
      </w:r>
      <w:r w:rsidR="00242EE0">
        <w:instrText>\</w:instrText>
      </w:r>
      <w:r w:rsidR="00242EE0">
        <w:rPr>
          <w:rFonts w:hint="eastAsia"/>
        </w:rPr>
        <w:instrText>F</w:instrText>
      </w:r>
      <w:r w:rsidR="00242EE0">
        <w:instrText>(q,r</w:instrText>
      </w:r>
      <w:r w:rsidR="00242EE0">
        <w:rPr>
          <w:vertAlign w:val="superscript"/>
        </w:rPr>
        <w:instrText>2</w:instrText>
      </w:r>
      <w:r w:rsidR="00242EE0">
        <w:instrText>)</w:instrText>
      </w:r>
      <w:r w:rsidR="00242EE0" w:rsidRPr="00242EE0">
        <w:rPr>
          <w:rFonts w:hint="eastAsia"/>
        </w:rPr>
        <w:instrText>·</w:instrText>
      </w:r>
      <w:r w:rsidR="00242EE0" w:rsidRPr="00242EE0">
        <w:instrText>d</w:instrText>
      </w:r>
      <w:r w:rsidR="00242EE0">
        <w:rPr>
          <w:rFonts w:hint="eastAsia"/>
        </w:rPr>
        <w:instrText>r</w:instrText>
      </w:r>
      <w:r w:rsidR="00242EE0" w:rsidRPr="00242EE0">
        <w:instrText xml:space="preserve">) </w:instrText>
      </w:r>
      <w:r w:rsidR="00242EE0" w:rsidRPr="00242EE0">
        <w:fldChar w:fldCharType="end"/>
      </w:r>
      <w:r w:rsidR="00242EE0">
        <w:rPr>
          <w:rFonts w:hint="eastAsia"/>
        </w:rPr>
        <w:t>＋</w:t>
      </w:r>
      <w:r w:rsidR="00242EE0">
        <w:rPr>
          <w:rFonts w:hint="eastAsia"/>
        </w:rPr>
        <w:t>C</w:t>
      </w:r>
      <w:r w:rsidR="00242EE0">
        <w:rPr>
          <w:rFonts w:hint="eastAsia"/>
        </w:rPr>
        <w:t>＝</w:t>
      </w:r>
      <w:r w:rsidR="00242EE0">
        <w:fldChar w:fldCharType="begin"/>
      </w:r>
      <w:r w:rsidR="00242EE0">
        <w:instrText xml:space="preserve"> </w:instrText>
      </w:r>
      <w:r w:rsidR="00242EE0">
        <w:rPr>
          <w:rFonts w:hint="eastAsia"/>
        </w:rPr>
        <w:instrText>EQ \F(1,4</w:instrText>
      </w:r>
      <w:r w:rsidR="00242EE0">
        <w:instrText>πε</w:instrText>
      </w:r>
      <w:r w:rsidR="00242EE0">
        <w:rPr>
          <w:vertAlign w:val="subscript"/>
        </w:rPr>
        <w:instrText>0</w:instrText>
      </w:r>
      <w:r w:rsidR="00242EE0">
        <w:rPr>
          <w:rFonts w:hint="eastAsia"/>
        </w:rPr>
        <w:instrText>)</w:instrText>
      </w:r>
      <w:r w:rsidR="00242EE0">
        <w:instrText xml:space="preserve"> </w:instrText>
      </w:r>
      <w:r w:rsidR="00242EE0">
        <w:fldChar w:fldCharType="end"/>
      </w:r>
      <w:r w:rsidR="00242EE0">
        <w:fldChar w:fldCharType="begin"/>
      </w:r>
      <w:r w:rsidR="00242EE0">
        <w:instrText xml:space="preserve"> EQ \F(q,r) </w:instrText>
      </w:r>
      <w:r w:rsidR="00242EE0">
        <w:fldChar w:fldCharType="end"/>
      </w:r>
      <w:r w:rsidR="00242EE0">
        <w:rPr>
          <w:rFonts w:hint="eastAsia"/>
        </w:rPr>
        <w:t>＋</w:t>
      </w:r>
      <w:r w:rsidR="00242EE0">
        <w:rPr>
          <w:rFonts w:hint="eastAsia"/>
        </w:rPr>
        <w:t>C</w:t>
      </w:r>
    </w:p>
    <w:p w:rsidR="009E324A" w:rsidRDefault="00FC7828" w:rsidP="009E324A">
      <w:pPr>
        <w:ind w:firstLine="420"/>
      </w:pPr>
      <w:r>
        <w:rPr>
          <w:rFonts w:hint="eastAsia"/>
        </w:rPr>
        <w:t>如果取</w:t>
      </w:r>
      <w:r>
        <w:rPr>
          <w:rFonts w:hint="eastAsia"/>
        </w:rPr>
        <w:t>r</w:t>
      </w:r>
      <w:r w:rsidR="009E324A">
        <w:rPr>
          <w:rFonts w:hint="eastAsia"/>
        </w:rPr>
        <w:t>＝</w:t>
      </w:r>
      <w:r w:rsidR="009E324A">
        <w:rPr>
          <w:rFonts w:hint="eastAsia"/>
        </w:rPr>
        <w:t>r</w:t>
      </w:r>
      <w:r w:rsidR="009E324A">
        <w:rPr>
          <w:vertAlign w:val="subscript"/>
        </w:rPr>
        <w:t>0</w:t>
      </w:r>
      <w:r>
        <w:rPr>
          <w:rFonts w:hint="eastAsia"/>
        </w:rPr>
        <w:t>处为零电势点，将</w:t>
      </w:r>
      <w:r>
        <w:rPr>
          <w:rFonts w:hint="eastAsia"/>
        </w:rPr>
        <w:t>r</w:t>
      </w:r>
      <w:r w:rsidR="009E324A">
        <w:rPr>
          <w:rFonts w:hint="eastAsia"/>
        </w:rPr>
        <w:t>＝</w:t>
      </w:r>
      <w:r w:rsidR="009E324A">
        <w:rPr>
          <w:rFonts w:hint="eastAsia"/>
        </w:rPr>
        <w:t>r</w:t>
      </w:r>
      <w:r w:rsidR="009E324A">
        <w:rPr>
          <w:vertAlign w:val="subscript"/>
        </w:rPr>
        <w:t>0</w:t>
      </w:r>
      <w:r w:rsidR="009E324A">
        <w:rPr>
          <w:rFonts w:hint="eastAsia"/>
        </w:rPr>
        <w:t>，</w:t>
      </w:r>
      <w:r w:rsidR="009E324A">
        <w:rPr>
          <w:rFonts w:ascii="Calibri" w:hAnsi="Calibri"/>
        </w:rPr>
        <w:t>ϕ</w:t>
      </w:r>
      <w:r w:rsidR="009E324A">
        <w:rPr>
          <w:rFonts w:hint="eastAsia"/>
        </w:rPr>
        <w:t>＝</w:t>
      </w:r>
      <w:r w:rsidR="009E324A">
        <w:rPr>
          <w:rFonts w:hint="eastAsia"/>
        </w:rPr>
        <w:t>0</w:t>
      </w:r>
      <w:r>
        <w:rPr>
          <w:rFonts w:hint="eastAsia"/>
        </w:rPr>
        <w:t>代入上式，可得</w:t>
      </w:r>
    </w:p>
    <w:p w:rsidR="00FC7828" w:rsidRDefault="009E324A" w:rsidP="009E324A">
      <w:pPr>
        <w:ind w:firstLine="420"/>
        <w:rPr>
          <w:rFonts w:hint="eastAsia"/>
        </w:rPr>
      </w:pPr>
      <w:r>
        <w:rPr>
          <w:rFonts w:hint="eastAsia"/>
        </w:rPr>
        <w:t>C</w:t>
      </w:r>
      <w:r>
        <w:rPr>
          <w:rFonts w:hint="eastAsia"/>
        </w:rPr>
        <w:t>＝－</w:t>
      </w:r>
      <w:r>
        <w:fldChar w:fldCharType="begin"/>
      </w:r>
      <w:r>
        <w:instrText xml:space="preserve"> </w:instrText>
      </w:r>
      <w:r>
        <w:rPr>
          <w:rFonts w:hint="eastAsia"/>
        </w:rPr>
        <w:instrText>EQ \F(1,4</w:instrText>
      </w:r>
      <w:r>
        <w:instrText>πε</w:instrText>
      </w:r>
      <w:r>
        <w:rPr>
          <w:vertAlign w:val="subscript"/>
        </w:rPr>
        <w:instrText>0</w:instrText>
      </w:r>
      <w:r>
        <w:rPr>
          <w:rFonts w:hint="eastAsia"/>
        </w:rPr>
        <w:instrText>)</w:instrText>
      </w:r>
      <w:r>
        <w:instrText xml:space="preserve"> </w:instrText>
      </w:r>
      <w:r>
        <w:fldChar w:fldCharType="end"/>
      </w:r>
      <w:r>
        <w:fldChar w:fldCharType="begin"/>
      </w:r>
      <w:r>
        <w:instrText xml:space="preserve"> EQ \F(q,r</w:instrText>
      </w:r>
      <w:r>
        <w:rPr>
          <w:vertAlign w:val="subscript"/>
        </w:rPr>
        <w:instrText>0</w:instrText>
      </w:r>
      <w:r>
        <w:instrText xml:space="preserve">) </w:instrText>
      </w:r>
      <w:r>
        <w:fldChar w:fldCharType="end"/>
      </w:r>
    </w:p>
    <w:p w:rsidR="009E324A" w:rsidRPr="009E324A" w:rsidRDefault="00FC7828" w:rsidP="009E324A">
      <w:pPr>
        <w:ind w:firstLine="420"/>
      </w:pPr>
      <w:r>
        <w:rPr>
          <w:rFonts w:hint="eastAsia"/>
        </w:rPr>
        <w:t>于是得出点电荷的电势分布为</w:t>
      </w:r>
      <w:r w:rsidR="009E324A">
        <w:rPr>
          <w:rFonts w:ascii="Calibri" w:hAnsi="Calibri"/>
        </w:rPr>
        <w:t>ϕ</w:t>
      </w:r>
      <w:r w:rsidR="009E324A">
        <w:rPr>
          <w:rFonts w:hint="eastAsia"/>
        </w:rPr>
        <w:t>＝</w:t>
      </w:r>
      <w:r w:rsidR="009E324A">
        <w:fldChar w:fldCharType="begin"/>
      </w:r>
      <w:r w:rsidR="009E324A">
        <w:instrText xml:space="preserve"> </w:instrText>
      </w:r>
      <w:r w:rsidR="009E324A">
        <w:rPr>
          <w:rFonts w:hint="eastAsia"/>
        </w:rPr>
        <w:instrText>EQ \F(1,4</w:instrText>
      </w:r>
      <w:r w:rsidR="009E324A">
        <w:instrText>πε</w:instrText>
      </w:r>
      <w:r w:rsidR="009E324A">
        <w:rPr>
          <w:vertAlign w:val="subscript"/>
        </w:rPr>
        <w:instrText>0</w:instrText>
      </w:r>
      <w:r w:rsidR="009E324A">
        <w:rPr>
          <w:rFonts w:hint="eastAsia"/>
        </w:rPr>
        <w:instrText>)</w:instrText>
      </w:r>
      <w:r w:rsidR="009E324A">
        <w:instrText xml:space="preserve"> </w:instrText>
      </w:r>
      <w:r w:rsidR="009E324A">
        <w:fldChar w:fldCharType="end"/>
      </w:r>
      <w:r w:rsidR="009E324A">
        <w:rPr>
          <w:rFonts w:hint="eastAsia"/>
        </w:rPr>
        <w:t>（</w:t>
      </w:r>
      <w:r w:rsidR="009E324A">
        <w:fldChar w:fldCharType="begin"/>
      </w:r>
      <w:r w:rsidR="009E324A">
        <w:instrText xml:space="preserve"> EQ \F(</w:instrText>
      </w:r>
      <w:r w:rsidR="009E324A">
        <w:instrText>1</w:instrText>
      </w:r>
      <w:r w:rsidR="009E324A">
        <w:instrText xml:space="preserve">,r) </w:instrText>
      </w:r>
      <w:r w:rsidR="009E324A">
        <w:fldChar w:fldCharType="end"/>
      </w:r>
      <w:r w:rsidR="009E324A">
        <w:rPr>
          <w:rFonts w:hint="eastAsia"/>
        </w:rPr>
        <w:t>－</w:t>
      </w:r>
      <w:r w:rsidR="009E324A">
        <w:fldChar w:fldCharType="begin"/>
      </w:r>
      <w:r w:rsidR="009E324A">
        <w:instrText xml:space="preserve"> EQ \F(1,r</w:instrText>
      </w:r>
      <w:r w:rsidR="009E324A">
        <w:rPr>
          <w:vertAlign w:val="subscript"/>
        </w:rPr>
        <w:instrText>0</w:instrText>
      </w:r>
      <w:r w:rsidR="009E324A">
        <w:instrText xml:space="preserve">) </w:instrText>
      </w:r>
      <w:r w:rsidR="009E324A">
        <w:fldChar w:fldCharType="end"/>
      </w:r>
      <w:r w:rsidR="009E324A">
        <w:rPr>
          <w:rFonts w:hint="eastAsia"/>
        </w:rPr>
        <w:t>）</w:t>
      </w:r>
    </w:p>
    <w:p w:rsidR="00FC7828" w:rsidRDefault="009E324A" w:rsidP="009E324A">
      <w:pPr>
        <w:ind w:firstLine="420"/>
      </w:pPr>
      <w:r>
        <w:rPr>
          <w:rFonts w:hint="eastAsia"/>
        </w:rPr>
        <w:t>r</w:t>
      </w:r>
      <w:r>
        <w:rPr>
          <w:vertAlign w:val="subscript"/>
        </w:rPr>
        <w:t>0</w:t>
      </w:r>
      <w:r w:rsidR="00FC7828">
        <w:rPr>
          <w:rFonts w:hint="eastAsia"/>
        </w:rPr>
        <w:t>取非零的任意实数值，都可以得到确定的电势分布。但是，如果取</w:t>
      </w:r>
      <w:r w:rsidR="00FC7828">
        <w:rPr>
          <w:rFonts w:hint="eastAsia"/>
        </w:rPr>
        <w:t>r</w:t>
      </w:r>
      <w:r>
        <w:rPr>
          <w:vertAlign w:val="subscript"/>
        </w:rPr>
        <w:t>0</w:t>
      </w:r>
      <w:r>
        <w:rPr>
          <w:rFonts w:hint="eastAsia"/>
        </w:rPr>
        <w:t>＝</w:t>
      </w:r>
      <w:r>
        <w:rPr>
          <w:rFonts w:hint="eastAsia"/>
        </w:rPr>
        <w:t>0</w:t>
      </w:r>
      <w:r w:rsidR="00FC7828">
        <w:rPr>
          <w:rFonts w:hint="eastAsia"/>
        </w:rPr>
        <w:t>处（即点电荷所在处）为零电势点，就不可能确定常数</w:t>
      </w:r>
      <w:r w:rsidR="00FC7828">
        <w:rPr>
          <w:rFonts w:hint="eastAsia"/>
        </w:rPr>
        <w:t>C</w:t>
      </w:r>
      <w:r w:rsidR="00FC7828">
        <w:rPr>
          <w:rFonts w:hint="eastAsia"/>
        </w:rPr>
        <w:t>，也就得不到确定的电势分布。所以点电荷所在的点不能取作零电势点。这种不能取作零电势点的点叫做零电势的“奇点”。</w:t>
      </w:r>
    </w:p>
    <w:p w:rsidR="00FC7828" w:rsidRDefault="00FC7828" w:rsidP="00FC7828">
      <w:pPr>
        <w:pStyle w:val="3"/>
      </w:pPr>
      <w:r>
        <w:rPr>
          <w:rFonts w:hint="eastAsia"/>
        </w:rPr>
        <w:t>（</w:t>
      </w:r>
      <w:r>
        <w:rPr>
          <w:rFonts w:hint="eastAsia"/>
        </w:rPr>
        <w:t>2</w:t>
      </w:r>
      <w:r>
        <w:rPr>
          <w:rFonts w:hint="eastAsia"/>
        </w:rPr>
        <w:t>）对分布在有限区域内的点电荷系或连续带电体，选取无限远点为零电势点比较方便。</w:t>
      </w:r>
    </w:p>
    <w:p w:rsidR="009E324A" w:rsidRDefault="00FC7828" w:rsidP="009E324A">
      <w:pPr>
        <w:ind w:firstLine="420"/>
      </w:pPr>
      <w:r>
        <w:rPr>
          <w:rFonts w:hint="eastAsia"/>
        </w:rPr>
        <w:t>在单个点电荷的情况下，如果取无限远处为零电势点，即</w:t>
      </w:r>
      <w:r>
        <w:rPr>
          <w:rFonts w:hint="eastAsia"/>
        </w:rPr>
        <w:t>r</w:t>
      </w:r>
      <w:r w:rsidR="009E324A">
        <w:rPr>
          <w:vertAlign w:val="subscript"/>
        </w:rPr>
        <w:t>0</w:t>
      </w:r>
      <w:r w:rsidR="009E324A">
        <w:rPr>
          <w:rFonts w:ascii="宋体" w:eastAsia="宋体" w:hAnsi="宋体" w:hint="eastAsia"/>
        </w:rPr>
        <w:t>→∞</w:t>
      </w:r>
      <w:r w:rsidR="009E324A">
        <w:rPr>
          <w:rFonts w:hint="eastAsia"/>
        </w:rPr>
        <w:t>处</w:t>
      </w:r>
      <w:r w:rsidR="009E324A">
        <w:rPr>
          <w:rFonts w:ascii="Calibri" w:hAnsi="Calibri"/>
        </w:rPr>
        <w:t>ϕ</w:t>
      </w:r>
      <w:r w:rsidR="009E324A">
        <w:rPr>
          <w:rFonts w:hint="eastAsia"/>
        </w:rPr>
        <w:t>＝</w:t>
      </w:r>
      <w:r>
        <w:rPr>
          <w:rFonts w:hint="eastAsia"/>
        </w:rPr>
        <w:t>0</w:t>
      </w:r>
      <w:r>
        <w:rPr>
          <w:rFonts w:hint="eastAsia"/>
        </w:rPr>
        <w:t>，则常数</w:t>
      </w:r>
      <w:r>
        <w:rPr>
          <w:rFonts w:hint="eastAsia"/>
        </w:rPr>
        <w:t>C</w:t>
      </w:r>
      <w:r w:rsidR="009E324A">
        <w:rPr>
          <w:rFonts w:hint="eastAsia"/>
        </w:rPr>
        <w:t>＝</w:t>
      </w:r>
      <w:r w:rsidR="009E324A">
        <w:rPr>
          <w:rFonts w:hint="eastAsia"/>
        </w:rPr>
        <w:t>0</w:t>
      </w:r>
      <w:r>
        <w:rPr>
          <w:rFonts w:hint="eastAsia"/>
        </w:rPr>
        <w:t>，电势</w:t>
      </w:r>
      <w:r w:rsidR="009E324A">
        <w:rPr>
          <w:rFonts w:ascii="Calibri" w:hAnsi="Calibri"/>
        </w:rPr>
        <w:t>ϕ</w:t>
      </w:r>
      <w:r w:rsidR="009E324A">
        <w:rPr>
          <w:rFonts w:hint="eastAsia"/>
        </w:rPr>
        <w:t>＝</w:t>
      </w:r>
      <w:r w:rsidR="009E324A">
        <w:fldChar w:fldCharType="begin"/>
      </w:r>
      <w:r w:rsidR="009E324A">
        <w:instrText xml:space="preserve"> </w:instrText>
      </w:r>
      <w:r w:rsidR="009E324A">
        <w:rPr>
          <w:rFonts w:hint="eastAsia"/>
        </w:rPr>
        <w:instrText>EQ \F(</w:instrText>
      </w:r>
      <w:r w:rsidR="009E324A">
        <w:rPr>
          <w:rFonts w:hint="eastAsia"/>
        </w:rPr>
        <w:instrText>q</w:instrText>
      </w:r>
      <w:r w:rsidR="009E324A">
        <w:rPr>
          <w:rFonts w:hint="eastAsia"/>
        </w:rPr>
        <w:instrText>,4</w:instrText>
      </w:r>
      <w:r w:rsidR="009E324A">
        <w:instrText>πε</w:instrText>
      </w:r>
      <w:r w:rsidR="009E324A">
        <w:rPr>
          <w:vertAlign w:val="subscript"/>
        </w:rPr>
        <w:instrText>0</w:instrText>
      </w:r>
      <w:r w:rsidR="009E324A">
        <w:rPr>
          <w:rFonts w:hint="eastAsia"/>
        </w:rPr>
        <w:instrText>r</w:instrText>
      </w:r>
      <w:r w:rsidR="009E324A">
        <w:rPr>
          <w:rFonts w:hint="eastAsia"/>
        </w:rPr>
        <w:instrText>)</w:instrText>
      </w:r>
      <w:r w:rsidR="009E324A">
        <w:instrText xml:space="preserve"> </w:instrText>
      </w:r>
      <w:r w:rsidR="009E324A">
        <w:fldChar w:fldCharType="end"/>
      </w:r>
      <w:r>
        <w:rPr>
          <w:rFonts w:hint="eastAsia"/>
        </w:rPr>
        <w:t>，表达式最简单。</w:t>
      </w:r>
    </w:p>
    <w:p w:rsidR="00FC7828" w:rsidRDefault="00FC7828" w:rsidP="009E324A">
      <w:pPr>
        <w:ind w:firstLine="420"/>
      </w:pPr>
      <w:r>
        <w:rPr>
          <w:rFonts w:hint="eastAsia"/>
        </w:rPr>
        <w:t>对于点电荷系，如果取空间一点</w:t>
      </w:r>
      <w:r>
        <w:rPr>
          <w:rFonts w:hint="eastAsia"/>
        </w:rPr>
        <w:t>P</w:t>
      </w:r>
      <w:r>
        <w:rPr>
          <w:rFonts w:hint="eastAsia"/>
        </w:rPr>
        <w:t>为零电势点（这一点当然不能有任何电荷），点电荷系电场中任一点的电势为</w:t>
      </w:r>
    </w:p>
    <w:p w:rsidR="00FC7828" w:rsidRDefault="00BF15D5" w:rsidP="00BF15D5">
      <w:pPr>
        <w:ind w:firstLine="420"/>
        <w:rPr>
          <w:rFonts w:hint="eastAsia"/>
        </w:rPr>
      </w:pPr>
      <w:r>
        <w:rPr>
          <w:rFonts w:ascii="Calibri" w:hAnsi="Calibri"/>
        </w:rPr>
        <w:lastRenderedPageBreak/>
        <w:t>ϕ</w:t>
      </w:r>
      <w:r>
        <w:rPr>
          <w:rFonts w:hint="eastAsia"/>
        </w:rPr>
        <w:t>＝</w:t>
      </w:r>
      <w:r>
        <w:fldChar w:fldCharType="begin"/>
      </w:r>
      <w:r>
        <w:instrText xml:space="preserve"> </w:instrText>
      </w:r>
      <w:r>
        <w:rPr>
          <w:rFonts w:hint="eastAsia"/>
        </w:rPr>
        <w:instrText>EQ \F(1,4</w:instrText>
      </w:r>
      <w:r>
        <w:instrText>πε</w:instrText>
      </w:r>
      <w:r>
        <w:rPr>
          <w:vertAlign w:val="subscript"/>
        </w:rPr>
        <w:instrText>0</w:instrText>
      </w:r>
      <w:r>
        <w:rPr>
          <w:rFonts w:hint="eastAsia"/>
        </w:rPr>
        <w:instrText>)</w:instrText>
      </w:r>
      <w:r>
        <w:instrText xml:space="preserve"> </w:instrText>
      </w:r>
      <w:r>
        <w:fldChar w:fldCharType="end"/>
      </w:r>
      <w:r w:rsidR="00726ABF">
        <w:fldChar w:fldCharType="begin"/>
      </w:r>
      <w:r w:rsidR="00726ABF">
        <w:instrText xml:space="preserve"> EQ </w:instrText>
      </w:r>
      <w:r w:rsidR="00726ABF">
        <w:rPr>
          <w:rFonts w:ascii="微软雅黑" w:eastAsia="微软雅黑" w:hAnsi="微软雅黑" w:hint="eastAsia"/>
          <w:color w:val="333333"/>
          <w:sz w:val="22"/>
        </w:rPr>
        <w:instrText>\i\su(</w:instrText>
      </w:r>
      <w:r w:rsidR="00726ABF">
        <w:rPr>
          <w:rFonts w:ascii="微软雅黑" w:eastAsia="微软雅黑" w:hAnsi="微软雅黑"/>
          <w:color w:val="333333"/>
          <w:sz w:val="22"/>
        </w:rPr>
        <w:instrText>i=1</w:instrText>
      </w:r>
      <w:r w:rsidR="00726ABF">
        <w:rPr>
          <w:rFonts w:ascii="微软雅黑" w:eastAsia="微软雅黑" w:hAnsi="微软雅黑" w:hint="eastAsia"/>
          <w:color w:val="333333"/>
          <w:sz w:val="22"/>
        </w:rPr>
        <w:instrText>,</w:instrText>
      </w:r>
      <w:r w:rsidR="00726ABF">
        <w:rPr>
          <w:rFonts w:ascii="微软雅黑" w:eastAsia="微软雅黑" w:hAnsi="微软雅黑"/>
          <w:color w:val="333333"/>
          <w:sz w:val="22"/>
        </w:rPr>
        <w:instrText>n,</w:instrText>
      </w:r>
      <w:r w:rsidR="00726ABF">
        <w:rPr>
          <w:rFonts w:hint="eastAsia"/>
        </w:rPr>
        <w:instrText>（</w:instrText>
      </w:r>
      <w:r w:rsidR="00726ABF">
        <w:rPr>
          <w:rFonts w:hint="eastAsia"/>
        </w:rPr>
        <w:instrText>\F(q</w:instrText>
      </w:r>
      <w:r w:rsidR="00726ABF">
        <w:rPr>
          <w:rFonts w:hint="eastAsia"/>
          <w:vertAlign w:val="subscript"/>
        </w:rPr>
        <w:instrText>i</w:instrText>
      </w:r>
      <w:r w:rsidR="00726ABF">
        <w:rPr>
          <w:rFonts w:hint="eastAsia"/>
        </w:rPr>
        <w:instrText>,r</w:instrText>
      </w:r>
      <w:r w:rsidR="00726ABF">
        <w:rPr>
          <w:rFonts w:hint="eastAsia"/>
          <w:vertAlign w:val="subscript"/>
        </w:rPr>
        <w:instrText>i</w:instrText>
      </w:r>
      <w:r w:rsidR="00726ABF">
        <w:rPr>
          <w:rFonts w:hint="eastAsia"/>
        </w:rPr>
        <w:instrText>)</w:instrText>
      </w:r>
      <w:r w:rsidR="00726ABF">
        <w:rPr>
          <w:rFonts w:hint="eastAsia"/>
        </w:rPr>
        <w:instrText>－</w:instrText>
      </w:r>
      <w:r w:rsidR="00726ABF">
        <w:rPr>
          <w:rFonts w:hint="eastAsia"/>
        </w:rPr>
        <w:instrText>\F(q</w:instrText>
      </w:r>
      <w:r w:rsidR="00726ABF">
        <w:rPr>
          <w:rFonts w:hint="eastAsia"/>
          <w:vertAlign w:val="subscript"/>
        </w:rPr>
        <w:instrText>i</w:instrText>
      </w:r>
      <w:r w:rsidR="00726ABF">
        <w:rPr>
          <w:rFonts w:hint="eastAsia"/>
        </w:rPr>
        <w:instrText>,r</w:instrText>
      </w:r>
      <w:r w:rsidR="00726ABF">
        <w:rPr>
          <w:rFonts w:hint="eastAsia"/>
          <w:vertAlign w:val="subscript"/>
        </w:rPr>
        <w:instrText>ip</w:instrText>
      </w:r>
      <w:r w:rsidR="00726ABF">
        <w:rPr>
          <w:rFonts w:hint="eastAsia"/>
        </w:rPr>
        <w:instrText>)</w:instrText>
      </w:r>
      <w:r w:rsidR="00726ABF">
        <w:rPr>
          <w:rFonts w:hint="eastAsia"/>
        </w:rPr>
        <w:instrText>）</w:instrText>
      </w:r>
      <w:r w:rsidR="00726ABF">
        <w:rPr>
          <w:rFonts w:ascii="微软雅黑" w:eastAsia="微软雅黑" w:hAnsi="微软雅黑" w:hint="eastAsia"/>
          <w:color w:val="333333"/>
          <w:sz w:val="22"/>
        </w:rPr>
        <w:instrText>)</w:instrText>
      </w:r>
      <w:r w:rsidR="00726ABF">
        <w:instrText xml:space="preserve"> </w:instrText>
      </w:r>
      <w:r w:rsidR="00726ABF">
        <w:fldChar w:fldCharType="end"/>
      </w:r>
      <w:r w:rsidR="00726ABF">
        <w:fldChar w:fldCharType="begin"/>
      </w:r>
      <w:r w:rsidR="00726ABF">
        <w:instrText xml:space="preserve"> </w:instrText>
      </w:r>
      <w:r w:rsidR="00726ABF" w:rsidRPr="00726ABF">
        <w:rPr>
          <w:rFonts w:hint="eastAsia"/>
        </w:rPr>
        <w:instrText>\i\su(1,5,3)</w:instrText>
      </w:r>
      <w:r w:rsidR="00726ABF">
        <w:instrText xml:space="preserve"> </w:instrText>
      </w:r>
      <w:r w:rsidR="00726ABF">
        <w:fldChar w:fldCharType="end"/>
      </w:r>
      <w:r w:rsidR="00726ABF">
        <w:fldChar w:fldCharType="begin"/>
      </w:r>
      <w:r w:rsidR="00726ABF">
        <w:instrText xml:space="preserve">  </w:instrText>
      </w:r>
      <w:r w:rsidR="00726ABF">
        <w:fldChar w:fldCharType="end"/>
      </w:r>
      <w:r w:rsidR="00726ABF">
        <w:rPr>
          <w:rFonts w:hint="eastAsia"/>
        </w:rPr>
        <w:t>＝</w:t>
      </w:r>
      <w:r w:rsidR="00726ABF">
        <w:fldChar w:fldCharType="begin"/>
      </w:r>
      <w:r w:rsidR="00726ABF">
        <w:instrText xml:space="preserve"> </w:instrText>
      </w:r>
      <w:r w:rsidR="00726ABF">
        <w:rPr>
          <w:rFonts w:hint="eastAsia"/>
        </w:rPr>
        <w:instrText>EQ \F(1,4</w:instrText>
      </w:r>
      <w:r w:rsidR="00726ABF">
        <w:instrText>πε</w:instrText>
      </w:r>
      <w:r w:rsidR="00726ABF">
        <w:rPr>
          <w:vertAlign w:val="subscript"/>
        </w:rPr>
        <w:instrText>0</w:instrText>
      </w:r>
      <w:r w:rsidR="00726ABF">
        <w:rPr>
          <w:rFonts w:hint="eastAsia"/>
        </w:rPr>
        <w:instrText>)</w:instrText>
      </w:r>
      <w:r w:rsidR="00726ABF">
        <w:instrText xml:space="preserve"> </w:instrText>
      </w:r>
      <w:r w:rsidR="00726ABF">
        <w:fldChar w:fldCharType="end"/>
      </w:r>
      <w:r w:rsidR="00726ABF">
        <w:fldChar w:fldCharType="begin"/>
      </w:r>
      <w:r w:rsidR="00726ABF">
        <w:instrText xml:space="preserve"> EQ </w:instrText>
      </w:r>
      <w:r w:rsidR="00726ABF">
        <w:rPr>
          <w:rFonts w:ascii="微软雅黑" w:eastAsia="微软雅黑" w:hAnsi="微软雅黑" w:hint="eastAsia"/>
          <w:color w:val="333333"/>
          <w:sz w:val="22"/>
        </w:rPr>
        <w:instrText>\i\su(,</w:instrText>
      </w:r>
      <w:r w:rsidR="00726ABF">
        <w:rPr>
          <w:rFonts w:ascii="微软雅黑" w:eastAsia="微软雅黑" w:hAnsi="微软雅黑"/>
          <w:color w:val="333333"/>
          <w:sz w:val="22"/>
        </w:rPr>
        <w:instrText>,</w:instrText>
      </w:r>
      <w:r w:rsidR="00726ABF">
        <w:rPr>
          <w:rFonts w:hint="eastAsia"/>
        </w:rPr>
        <w:instrText>\F(q</w:instrText>
      </w:r>
      <w:r w:rsidR="00726ABF">
        <w:rPr>
          <w:rFonts w:hint="eastAsia"/>
          <w:vertAlign w:val="subscript"/>
        </w:rPr>
        <w:instrText>i</w:instrText>
      </w:r>
      <w:r w:rsidR="00726ABF">
        <w:rPr>
          <w:rFonts w:hint="eastAsia"/>
        </w:rPr>
        <w:instrText>,r</w:instrText>
      </w:r>
      <w:r w:rsidR="00726ABF">
        <w:rPr>
          <w:rFonts w:hint="eastAsia"/>
          <w:vertAlign w:val="subscript"/>
        </w:rPr>
        <w:instrText>i</w:instrText>
      </w:r>
      <w:r w:rsidR="00726ABF">
        <w:rPr>
          <w:rFonts w:hint="eastAsia"/>
        </w:rPr>
        <w:instrText>)</w:instrText>
      </w:r>
      <w:r w:rsidR="00726ABF">
        <w:rPr>
          <w:rFonts w:ascii="微软雅黑" w:eastAsia="微软雅黑" w:hAnsi="微软雅黑" w:hint="eastAsia"/>
          <w:color w:val="333333"/>
          <w:sz w:val="22"/>
        </w:rPr>
        <w:instrText>)</w:instrText>
      </w:r>
      <w:r w:rsidR="00726ABF">
        <w:instrText xml:space="preserve"> </w:instrText>
      </w:r>
      <w:r w:rsidR="00726ABF">
        <w:fldChar w:fldCharType="end"/>
      </w:r>
      <w:r w:rsidR="00726ABF">
        <w:rPr>
          <w:rFonts w:hint="eastAsia"/>
        </w:rPr>
        <w:t>＋</w:t>
      </w:r>
      <w:r w:rsidR="00726ABF">
        <w:rPr>
          <w:rFonts w:hint="eastAsia"/>
        </w:rPr>
        <w:t>C</w:t>
      </w:r>
    </w:p>
    <w:p w:rsidR="00726ABF" w:rsidRDefault="00726ABF" w:rsidP="00BF15D5">
      <w:pPr>
        <w:ind w:firstLine="420"/>
      </w:pPr>
      <w:r>
        <w:t>C</w:t>
      </w:r>
      <w:r>
        <w:rPr>
          <w:rFonts w:hint="eastAsia"/>
        </w:rPr>
        <w:t>＝－</w:t>
      </w:r>
      <w:r>
        <w:fldChar w:fldCharType="begin"/>
      </w:r>
      <w:r>
        <w:instrText xml:space="preserve"> </w:instrText>
      </w:r>
      <w:r>
        <w:rPr>
          <w:rFonts w:hint="eastAsia"/>
        </w:rPr>
        <w:instrText>EQ \F(1,4</w:instrText>
      </w:r>
      <w:r>
        <w:instrText>πε</w:instrText>
      </w:r>
      <w:r>
        <w:rPr>
          <w:vertAlign w:val="subscript"/>
        </w:rPr>
        <w:instrText>0</w:instrText>
      </w:r>
      <w:r>
        <w:rPr>
          <w:rFonts w:hint="eastAsia"/>
        </w:rPr>
        <w:instrText>)</w:instrText>
      </w:r>
      <w:r>
        <w:instrText xml:space="preserve"> </w:instrText>
      </w:r>
      <w:r>
        <w:fldChar w:fldCharType="end"/>
      </w:r>
      <w:r w:rsidR="00172F73">
        <w:fldChar w:fldCharType="begin"/>
      </w:r>
      <w:r w:rsidR="00172F73">
        <w:instrText xml:space="preserve"> EQ </w:instrText>
      </w:r>
      <w:r w:rsidR="00172F73">
        <w:rPr>
          <w:rFonts w:ascii="微软雅黑" w:eastAsia="微软雅黑" w:hAnsi="微软雅黑" w:hint="eastAsia"/>
          <w:color w:val="333333"/>
          <w:sz w:val="22"/>
        </w:rPr>
        <w:instrText>\i\su(</w:instrText>
      </w:r>
      <w:r w:rsidR="00172F73">
        <w:rPr>
          <w:rFonts w:ascii="微软雅黑" w:eastAsia="微软雅黑" w:hAnsi="微软雅黑"/>
          <w:color w:val="333333"/>
          <w:sz w:val="22"/>
        </w:rPr>
        <w:instrText>1</w:instrText>
      </w:r>
      <w:r w:rsidR="00172F73">
        <w:rPr>
          <w:rFonts w:ascii="微软雅黑" w:eastAsia="微软雅黑" w:hAnsi="微软雅黑" w:hint="eastAsia"/>
          <w:color w:val="333333"/>
          <w:sz w:val="22"/>
        </w:rPr>
        <w:instrText>,</w:instrText>
      </w:r>
      <w:r w:rsidR="00172F73">
        <w:rPr>
          <w:rFonts w:ascii="微软雅黑" w:eastAsia="微软雅黑" w:hAnsi="微软雅黑"/>
          <w:color w:val="333333"/>
          <w:sz w:val="22"/>
        </w:rPr>
        <w:instrText>n,</w:instrText>
      </w:r>
      <w:r w:rsidR="00172F73">
        <w:rPr>
          <w:rFonts w:hint="eastAsia"/>
        </w:rPr>
        <w:instrText xml:space="preserve"> </w:instrText>
      </w:r>
      <w:r w:rsidR="00172F73">
        <w:rPr>
          <w:rFonts w:hint="eastAsia"/>
        </w:rPr>
        <w:instrText>\F(q</w:instrText>
      </w:r>
      <w:r w:rsidR="00172F73">
        <w:rPr>
          <w:rFonts w:hint="eastAsia"/>
          <w:vertAlign w:val="subscript"/>
        </w:rPr>
        <w:instrText>i</w:instrText>
      </w:r>
      <w:r w:rsidR="00172F73">
        <w:rPr>
          <w:rFonts w:hint="eastAsia"/>
        </w:rPr>
        <w:instrText>,r</w:instrText>
      </w:r>
      <w:r w:rsidR="00172F73">
        <w:rPr>
          <w:rFonts w:hint="eastAsia"/>
          <w:vertAlign w:val="subscript"/>
        </w:rPr>
        <w:instrText>ip</w:instrText>
      </w:r>
      <w:r w:rsidR="00172F73">
        <w:rPr>
          <w:rFonts w:hint="eastAsia"/>
        </w:rPr>
        <w:instrText>)</w:instrText>
      </w:r>
      <w:r w:rsidR="00172F73">
        <w:rPr>
          <w:rFonts w:ascii="微软雅黑" w:eastAsia="微软雅黑" w:hAnsi="微软雅黑" w:hint="eastAsia"/>
          <w:color w:val="333333"/>
          <w:sz w:val="22"/>
        </w:rPr>
        <w:instrText>)</w:instrText>
      </w:r>
      <w:r w:rsidR="00172F73">
        <w:instrText xml:space="preserve"> </w:instrText>
      </w:r>
      <w:r w:rsidR="00172F73">
        <w:fldChar w:fldCharType="end"/>
      </w:r>
    </w:p>
    <w:p w:rsidR="009E324A" w:rsidRDefault="00FC7828" w:rsidP="009E324A">
      <w:pPr>
        <w:ind w:firstLine="420"/>
      </w:pPr>
      <w:r>
        <w:rPr>
          <w:rFonts w:hint="eastAsia"/>
        </w:rPr>
        <w:t>C</w:t>
      </w:r>
      <w:r>
        <w:rPr>
          <w:rFonts w:hint="eastAsia"/>
        </w:rPr>
        <w:t>是几项之和，比较麻烦。但是，如果取无限远处为零电势点，则</w:t>
      </w:r>
      <w:r>
        <w:rPr>
          <w:rFonts w:hint="eastAsia"/>
        </w:rPr>
        <w:t>r</w:t>
      </w:r>
      <w:r w:rsidRPr="009E324A">
        <w:rPr>
          <w:rFonts w:hint="eastAsia"/>
          <w:vertAlign w:val="subscript"/>
        </w:rPr>
        <w:t>ip</w:t>
      </w:r>
      <w:r>
        <w:rPr>
          <w:rFonts w:hint="eastAsia"/>
        </w:rPr>
        <w:t>为无限大，</w:t>
      </w:r>
      <w:r>
        <w:rPr>
          <w:rFonts w:hint="eastAsia"/>
        </w:rPr>
        <w:t>C</w:t>
      </w:r>
      <w:r w:rsidR="009E324A">
        <w:rPr>
          <w:rFonts w:hint="eastAsia"/>
        </w:rPr>
        <w:t>＝</w:t>
      </w:r>
      <w:r w:rsidR="009E324A">
        <w:rPr>
          <w:rFonts w:hint="eastAsia"/>
        </w:rPr>
        <w:t>0</w:t>
      </w:r>
      <w:r>
        <w:rPr>
          <w:rFonts w:hint="eastAsia"/>
        </w:rPr>
        <w:t>，电势表达式也最</w:t>
      </w:r>
      <w:r w:rsidR="009E324A">
        <w:rPr>
          <w:rFonts w:hint="eastAsia"/>
        </w:rPr>
        <w:t>为简单。</w:t>
      </w:r>
    </w:p>
    <w:p w:rsidR="00385B2F" w:rsidRDefault="00FC7828" w:rsidP="00385B2F">
      <w:pPr>
        <w:ind w:firstLine="420"/>
      </w:pPr>
      <w:r>
        <w:rPr>
          <w:rFonts w:hint="eastAsia"/>
        </w:rPr>
        <w:t>如果场源是有限区域内的连续带电体，其电势分布为</w:t>
      </w:r>
    </w:p>
    <w:p w:rsidR="00385B2F" w:rsidRDefault="00242EE0" w:rsidP="00385B2F">
      <w:pPr>
        <w:ind w:firstLine="420"/>
      </w:pPr>
      <w:r>
        <w:rPr>
          <w:rFonts w:ascii="Calibri" w:hAnsi="Calibri"/>
        </w:rPr>
        <w:t>ϕ</w:t>
      </w:r>
      <w:r>
        <w:rPr>
          <w:rFonts w:hint="eastAsia"/>
        </w:rPr>
        <w:t>＝</w:t>
      </w:r>
      <w:r>
        <w:fldChar w:fldCharType="begin"/>
      </w:r>
      <w:r>
        <w:instrText xml:space="preserve"> </w:instrText>
      </w:r>
      <w:r>
        <w:rPr>
          <w:rFonts w:hint="eastAsia"/>
        </w:rPr>
        <w:instrText>EQ \F(1,4</w:instrText>
      </w:r>
      <w:r>
        <w:instrText>πε</w:instrText>
      </w:r>
      <w:r>
        <w:rPr>
          <w:vertAlign w:val="subscript"/>
        </w:rPr>
        <w:instrText>0</w:instrText>
      </w:r>
      <w:r>
        <w:rPr>
          <w:rFonts w:hint="eastAsia"/>
        </w:rPr>
        <w:instrText>)</w:instrText>
      </w:r>
      <w:r>
        <w:instrText xml:space="preserve"> </w:instrText>
      </w:r>
      <w:r>
        <w:fldChar w:fldCharType="end"/>
      </w:r>
      <w:r>
        <w:fldChar w:fldCharType="begin"/>
      </w:r>
      <w:r>
        <w:instrText xml:space="preserve"> </w:instrText>
      </w:r>
      <w:r w:rsidRPr="00242EE0">
        <w:instrText>EQ \i\</w:instrText>
      </w:r>
      <w:r>
        <w:instrText>in</w:instrText>
      </w:r>
      <w:r w:rsidRPr="00242EE0">
        <w:instrText>(</w:instrText>
      </w:r>
      <w:r>
        <w:instrText>Q</w:instrText>
      </w:r>
      <w:r w:rsidRPr="00242EE0">
        <w:instrText>,,</w:instrText>
      </w:r>
      <w:r>
        <w:rPr>
          <w:rFonts w:hint="eastAsia"/>
        </w:rPr>
        <w:instrText>\F(</w:instrText>
      </w:r>
      <w:r>
        <w:instrText>1,r</w:instrText>
      </w:r>
      <w:r>
        <w:rPr>
          <w:rFonts w:hint="eastAsia"/>
        </w:rPr>
        <w:instrText>)</w:instrText>
      </w:r>
      <w:r>
        <w:instrText>dq</w:instrText>
      </w:r>
      <w:r w:rsidRPr="00242EE0">
        <w:instrText>)</w:instrText>
      </w:r>
      <w:r>
        <w:instrText xml:space="preserve"> </w:instrText>
      </w:r>
      <w:r>
        <w:fldChar w:fldCharType="end"/>
      </w:r>
      <w:r>
        <w:rPr>
          <w:rFonts w:hint="eastAsia"/>
        </w:rPr>
        <w:t>－</w:t>
      </w:r>
      <w:r>
        <w:fldChar w:fldCharType="begin"/>
      </w:r>
      <w:r>
        <w:instrText xml:space="preserve"> </w:instrText>
      </w:r>
      <w:r w:rsidRPr="00242EE0">
        <w:instrText>EQ \i\</w:instrText>
      </w:r>
      <w:r>
        <w:instrText>in</w:instrText>
      </w:r>
      <w:r w:rsidRPr="00242EE0">
        <w:instrText>(</w:instrText>
      </w:r>
      <w:r>
        <w:instrText>Q</w:instrText>
      </w:r>
      <w:r w:rsidRPr="00242EE0">
        <w:instrText>,,</w:instrText>
      </w:r>
      <w:r>
        <w:rPr>
          <w:rFonts w:hint="eastAsia"/>
        </w:rPr>
        <w:instrText>\F(</w:instrText>
      </w:r>
      <w:r>
        <w:instrText>1,r</w:instrText>
      </w:r>
      <w:r>
        <w:rPr>
          <w:vertAlign w:val="subscript"/>
        </w:rPr>
        <w:instrText>P</w:instrText>
      </w:r>
      <w:r>
        <w:rPr>
          <w:rFonts w:hint="eastAsia"/>
        </w:rPr>
        <w:instrText>)</w:instrText>
      </w:r>
      <w:r>
        <w:instrText>dq</w:instrText>
      </w:r>
      <w:r w:rsidRPr="00242EE0">
        <w:instrText>)</w:instrText>
      </w:r>
      <w:r>
        <w:instrText xml:space="preserve"> </w:instrText>
      </w:r>
      <w:r>
        <w:fldChar w:fldCharType="end"/>
      </w:r>
      <w:r>
        <w:rPr>
          <w:rFonts w:hint="eastAsia"/>
        </w:rPr>
        <w:t>＝</w:t>
      </w:r>
      <w:r>
        <w:fldChar w:fldCharType="begin"/>
      </w:r>
      <w:r>
        <w:instrText xml:space="preserve"> </w:instrText>
      </w:r>
      <w:r>
        <w:rPr>
          <w:rFonts w:hint="eastAsia"/>
        </w:rPr>
        <w:instrText>EQ \F(1,4</w:instrText>
      </w:r>
      <w:r>
        <w:instrText>πε</w:instrText>
      </w:r>
      <w:r>
        <w:rPr>
          <w:vertAlign w:val="subscript"/>
        </w:rPr>
        <w:instrText>0</w:instrText>
      </w:r>
      <w:r>
        <w:rPr>
          <w:rFonts w:hint="eastAsia"/>
        </w:rPr>
        <w:instrText>)</w:instrText>
      </w:r>
      <w:r>
        <w:instrText xml:space="preserve"> </w:instrText>
      </w:r>
      <w:r>
        <w:fldChar w:fldCharType="end"/>
      </w:r>
      <w:r>
        <w:fldChar w:fldCharType="begin"/>
      </w:r>
      <w:r>
        <w:instrText xml:space="preserve"> </w:instrText>
      </w:r>
      <w:r w:rsidRPr="00242EE0">
        <w:instrText>EQ \i\</w:instrText>
      </w:r>
      <w:r>
        <w:instrText>in</w:instrText>
      </w:r>
      <w:r w:rsidRPr="00242EE0">
        <w:instrText>(</w:instrText>
      </w:r>
      <w:r>
        <w:instrText>Q</w:instrText>
      </w:r>
      <w:r w:rsidRPr="00242EE0">
        <w:instrText>,,</w:instrText>
      </w:r>
      <w:r>
        <w:rPr>
          <w:rFonts w:hint="eastAsia"/>
        </w:rPr>
        <w:instrText>\F(</w:instrText>
      </w:r>
      <w:r>
        <w:instrText>1,r</w:instrText>
      </w:r>
      <w:r>
        <w:rPr>
          <w:rFonts w:hint="eastAsia"/>
        </w:rPr>
        <w:instrText>)</w:instrText>
      </w:r>
      <w:r>
        <w:instrText>dq</w:instrText>
      </w:r>
      <w:r w:rsidRPr="00242EE0">
        <w:instrText>)</w:instrText>
      </w:r>
      <w:r>
        <w:instrText xml:space="preserve"> </w:instrText>
      </w:r>
      <w:r>
        <w:fldChar w:fldCharType="end"/>
      </w:r>
      <w:r>
        <w:rPr>
          <w:rFonts w:hint="eastAsia"/>
        </w:rPr>
        <w:t>＋</w:t>
      </w:r>
      <w:r>
        <w:rPr>
          <w:rFonts w:hint="eastAsia"/>
        </w:rPr>
        <w:t>C</w:t>
      </w:r>
      <w:r>
        <w:rPr>
          <w:rFonts w:hint="eastAsia"/>
        </w:rPr>
        <w:t>，</w:t>
      </w:r>
    </w:p>
    <w:p w:rsidR="00242EE0" w:rsidRDefault="00242EE0" w:rsidP="00385B2F">
      <w:pPr>
        <w:ind w:firstLine="420"/>
        <w:rPr>
          <w:rFonts w:hint="eastAsia"/>
        </w:rPr>
      </w:pPr>
      <w:r>
        <w:rPr>
          <w:rFonts w:hint="eastAsia"/>
        </w:rPr>
        <w:t>C</w:t>
      </w:r>
      <w:r>
        <w:rPr>
          <w:rFonts w:hint="eastAsia"/>
        </w:rPr>
        <w:t>＝－</w:t>
      </w:r>
      <w:r>
        <w:fldChar w:fldCharType="begin"/>
      </w:r>
      <w:r>
        <w:instrText xml:space="preserve"> </w:instrText>
      </w:r>
      <w:r>
        <w:rPr>
          <w:rFonts w:hint="eastAsia"/>
        </w:rPr>
        <w:instrText>EQ \F(1,4</w:instrText>
      </w:r>
      <w:r>
        <w:instrText>πε</w:instrText>
      </w:r>
      <w:r>
        <w:rPr>
          <w:vertAlign w:val="subscript"/>
        </w:rPr>
        <w:instrText>0</w:instrText>
      </w:r>
      <w:r>
        <w:rPr>
          <w:rFonts w:hint="eastAsia"/>
        </w:rPr>
        <w:instrText>)</w:instrText>
      </w:r>
      <w:r>
        <w:instrText xml:space="preserve"> </w:instrText>
      </w:r>
      <w:r>
        <w:fldChar w:fldCharType="end"/>
      </w:r>
      <w:r>
        <w:fldChar w:fldCharType="begin"/>
      </w:r>
      <w:r>
        <w:instrText xml:space="preserve"> </w:instrText>
      </w:r>
      <w:r w:rsidRPr="00242EE0">
        <w:instrText>EQ \i\</w:instrText>
      </w:r>
      <w:r>
        <w:instrText>in</w:instrText>
      </w:r>
      <w:r w:rsidRPr="00242EE0">
        <w:instrText>(</w:instrText>
      </w:r>
      <w:r>
        <w:instrText>Q</w:instrText>
      </w:r>
      <w:r w:rsidRPr="00242EE0">
        <w:instrText>,,</w:instrText>
      </w:r>
      <w:r>
        <w:rPr>
          <w:rFonts w:hint="eastAsia"/>
        </w:rPr>
        <w:instrText>\F(</w:instrText>
      </w:r>
      <w:r>
        <w:instrText>1,r</w:instrText>
      </w:r>
      <w:r>
        <w:rPr>
          <w:vertAlign w:val="subscript"/>
        </w:rPr>
        <w:instrText>P</w:instrText>
      </w:r>
      <w:r>
        <w:rPr>
          <w:rFonts w:hint="eastAsia"/>
        </w:rPr>
        <w:instrText>)</w:instrText>
      </w:r>
      <w:r>
        <w:instrText>dq</w:instrText>
      </w:r>
      <w:r w:rsidRPr="00242EE0">
        <w:instrText>)</w:instrText>
      </w:r>
      <w:r>
        <w:instrText xml:space="preserve"> </w:instrText>
      </w:r>
      <w:r>
        <w:fldChar w:fldCharType="end"/>
      </w:r>
    </w:p>
    <w:p w:rsidR="00385B2F" w:rsidRDefault="00FC7828" w:rsidP="00385B2F">
      <w:pPr>
        <w:ind w:firstLine="420"/>
      </w:pPr>
      <w:r>
        <w:rPr>
          <w:rFonts w:hint="eastAsia"/>
        </w:rPr>
        <w:t>C</w:t>
      </w:r>
      <w:r>
        <w:rPr>
          <w:rFonts w:hint="eastAsia"/>
        </w:rPr>
        <w:t>的计算也比较麻烦。如果取无限远处为零电势点，</w:t>
      </w:r>
      <w:r>
        <w:rPr>
          <w:rFonts w:hint="eastAsia"/>
        </w:rPr>
        <w:t>r</w:t>
      </w:r>
      <w:r w:rsidR="00385B2F">
        <w:rPr>
          <w:rFonts w:hint="eastAsia"/>
          <w:vertAlign w:val="subscript"/>
        </w:rPr>
        <w:t>p</w:t>
      </w:r>
      <w:r>
        <w:rPr>
          <w:rFonts w:hint="eastAsia"/>
        </w:rPr>
        <w:t>为无限大，</w:t>
      </w:r>
      <w:r>
        <w:rPr>
          <w:rFonts w:hint="eastAsia"/>
        </w:rPr>
        <w:t>C</w:t>
      </w:r>
      <w:r w:rsidR="00385B2F">
        <w:rPr>
          <w:rFonts w:hint="eastAsia"/>
        </w:rPr>
        <w:t>＝</w:t>
      </w:r>
      <w:r w:rsidR="00385B2F">
        <w:rPr>
          <w:rFonts w:hint="eastAsia"/>
        </w:rPr>
        <w:t>0</w:t>
      </w:r>
      <w:r>
        <w:rPr>
          <w:rFonts w:hint="eastAsia"/>
        </w:rPr>
        <w:t>，电势表达式也变得最为简单</w:t>
      </w:r>
      <w:r w:rsidR="00385B2F">
        <w:rPr>
          <w:rFonts w:hint="eastAsia"/>
        </w:rPr>
        <w:t>。</w:t>
      </w:r>
    </w:p>
    <w:p w:rsidR="00385B2F" w:rsidRDefault="00FC7828" w:rsidP="00385B2F">
      <w:pPr>
        <w:ind w:firstLine="420"/>
      </w:pPr>
      <w:r>
        <w:rPr>
          <w:rFonts w:hint="eastAsia"/>
        </w:rPr>
        <w:t>可见，当选取无限远处为零电势点时，在很多情况下能使电势的计算变得简单，因此，大家都愿意取</w:t>
      </w:r>
      <w:r w:rsidR="00385B2F">
        <w:rPr>
          <w:rFonts w:ascii="Calibri" w:hAnsi="Calibri"/>
        </w:rPr>
        <w:t>ϕ</w:t>
      </w:r>
      <w:r w:rsidR="00385B2F">
        <w:rPr>
          <w:rFonts w:ascii="宋体" w:eastAsia="宋体" w:hAnsi="宋体" w:hint="eastAsia"/>
          <w:vertAlign w:val="subscript"/>
        </w:rPr>
        <w:t>∞</w:t>
      </w:r>
      <w:r w:rsidR="00385B2F">
        <w:rPr>
          <w:rFonts w:hint="eastAsia"/>
        </w:rPr>
        <w:t>＝</w:t>
      </w:r>
      <w:r>
        <w:rPr>
          <w:rFonts w:hint="eastAsia"/>
        </w:rPr>
        <w:t>0</w:t>
      </w:r>
      <w:r>
        <w:rPr>
          <w:rFonts w:hint="eastAsia"/>
        </w:rPr>
        <w:t>。</w:t>
      </w:r>
    </w:p>
    <w:p w:rsidR="00FC7828" w:rsidRDefault="00FC7828" w:rsidP="00385B2F">
      <w:pPr>
        <w:ind w:firstLine="420"/>
      </w:pPr>
      <w:r>
        <w:rPr>
          <w:rFonts w:hint="eastAsia"/>
        </w:rPr>
        <w:t>实际上，点电荷是一个物理模型，所谓无限远处，并不是数学意义上的无限远，在距带电体相当远处，就可把带电体看作点电荷。带电体的电场分布，随着距离的增大而趋于点电荷的球对称场。等势面随距离的增大而趋于球面。场强随</w:t>
      </w:r>
      <w:r>
        <w:rPr>
          <w:rFonts w:hint="eastAsia"/>
        </w:rPr>
        <w:t>r</w:t>
      </w:r>
      <w:r>
        <w:rPr>
          <w:rFonts w:hint="eastAsia"/>
        </w:rPr>
        <w:t>增大而趋于按</w:t>
      </w:r>
      <w:r w:rsidR="00385B2F">
        <w:fldChar w:fldCharType="begin"/>
      </w:r>
      <w:r w:rsidR="00385B2F">
        <w:instrText xml:space="preserve"> </w:instrText>
      </w:r>
      <w:r w:rsidR="00385B2F">
        <w:rPr>
          <w:rFonts w:hint="eastAsia"/>
        </w:rPr>
        <w:instrText>EQ \F(1,r</w:instrText>
      </w:r>
      <w:r w:rsidR="00385B2F" w:rsidRPr="00385B2F">
        <w:rPr>
          <w:rFonts w:hint="eastAsia"/>
          <w:vertAlign w:val="superscript"/>
        </w:rPr>
        <w:instrText>2</w:instrText>
      </w:r>
      <w:r w:rsidR="00385B2F">
        <w:rPr>
          <w:rFonts w:hint="eastAsia"/>
        </w:rPr>
        <w:instrText>)</w:instrText>
      </w:r>
      <w:r w:rsidR="00385B2F">
        <w:instrText xml:space="preserve"> </w:instrText>
      </w:r>
      <w:r w:rsidR="00385B2F">
        <w:fldChar w:fldCharType="end"/>
      </w:r>
      <w:r>
        <w:rPr>
          <w:rFonts w:hint="eastAsia"/>
        </w:rPr>
        <w:t>的规律减小。所谓物理上的无限远，就是指场强已减得很弱而可以忽略不计的地方，这些地方对带电体来说是无限大的球形等势面。规定</w:t>
      </w:r>
      <w:r w:rsidR="00385B2F">
        <w:rPr>
          <w:rFonts w:ascii="Calibri" w:hAnsi="Calibri"/>
        </w:rPr>
        <w:t>ϕ</w:t>
      </w:r>
      <w:r w:rsidR="00385B2F">
        <w:rPr>
          <w:rFonts w:ascii="宋体" w:eastAsia="宋体" w:hAnsi="宋体" w:hint="eastAsia"/>
          <w:vertAlign w:val="subscript"/>
        </w:rPr>
        <w:t>∞</w:t>
      </w:r>
      <w:r w:rsidR="00385B2F">
        <w:rPr>
          <w:rFonts w:hint="eastAsia"/>
        </w:rPr>
        <w:t>＝</w:t>
      </w:r>
      <w:r w:rsidR="00385B2F">
        <w:rPr>
          <w:rFonts w:hint="eastAsia"/>
        </w:rPr>
        <w:t>0</w:t>
      </w:r>
      <w:r>
        <w:rPr>
          <w:rFonts w:hint="eastAsia"/>
        </w:rPr>
        <w:t>，就是规定这个无限大的球形等势面的电势为零。</w:t>
      </w:r>
    </w:p>
    <w:p w:rsidR="00FC7828" w:rsidRDefault="00FC7828" w:rsidP="00FC7828">
      <w:pPr>
        <w:pStyle w:val="3"/>
      </w:pPr>
      <w:r>
        <w:rPr>
          <w:rFonts w:hint="eastAsia"/>
        </w:rPr>
        <w:t>（</w:t>
      </w:r>
      <w:r>
        <w:rPr>
          <w:rFonts w:hint="eastAsia"/>
        </w:rPr>
        <w:t>3</w:t>
      </w:r>
      <w:r>
        <w:rPr>
          <w:rFonts w:hint="eastAsia"/>
        </w:rPr>
        <w:t>）大地电势为零与无穷远处电势为零的等效性。</w:t>
      </w:r>
    </w:p>
    <w:p w:rsidR="00FE06BB" w:rsidRPr="00FC7828" w:rsidRDefault="00FC7828" w:rsidP="00385B2F">
      <w:pPr>
        <w:ind w:firstLine="420"/>
      </w:pPr>
      <w:r>
        <w:rPr>
          <w:rFonts w:hint="eastAsia"/>
        </w:rPr>
        <w:t>在实际问题中，常取大地的电势为零，即</w:t>
      </w:r>
      <w:r w:rsidR="00385B2F">
        <w:rPr>
          <w:rFonts w:ascii="Calibri" w:hAnsi="Calibri"/>
        </w:rPr>
        <w:t>ϕ</w:t>
      </w:r>
      <w:r w:rsidR="00385B2F">
        <w:rPr>
          <w:rFonts w:ascii="宋体" w:eastAsia="宋体" w:hAnsi="宋体" w:hint="eastAsia"/>
          <w:vertAlign w:val="subscript"/>
        </w:rPr>
        <w:t>地</w:t>
      </w:r>
      <w:r w:rsidR="00385B2F">
        <w:rPr>
          <w:rFonts w:hint="eastAsia"/>
        </w:rPr>
        <w:t>＝</w:t>
      </w:r>
      <w:r w:rsidR="00385B2F">
        <w:rPr>
          <w:rFonts w:hint="eastAsia"/>
        </w:rPr>
        <w:t>0</w:t>
      </w:r>
      <w:r>
        <w:rPr>
          <w:rFonts w:hint="eastAsia"/>
        </w:rPr>
        <w:t>，凡接地的导体电势皆为零。这样做的原因是地球可以看作一个极大的（对通常的带电体来说是无限大的）导体球。一般带电体与地球接通，可能流</w:t>
      </w:r>
      <w:r w:rsidR="00385B2F">
        <w:rPr>
          <w:rFonts w:hint="eastAsia"/>
        </w:rPr>
        <w:t>入</w:t>
      </w:r>
      <w:r>
        <w:rPr>
          <w:rFonts w:hint="eastAsia"/>
        </w:rPr>
        <w:t>（或流出）大地的电荷量</w:t>
      </w:r>
      <w:r w:rsidR="00385B2F">
        <w:rPr>
          <w:rFonts w:ascii="Calibri" w:hAnsi="Calibri"/>
        </w:rPr>
        <w:t>Δ</w:t>
      </w:r>
      <w:r>
        <w:rPr>
          <w:rFonts w:hint="eastAsia"/>
        </w:rPr>
        <w:t>q</w:t>
      </w:r>
      <w:r>
        <w:rPr>
          <w:rFonts w:hint="eastAsia"/>
        </w:rPr>
        <w:t>及引起地球电势的变化</w:t>
      </w:r>
      <w:r w:rsidR="00385B2F">
        <w:rPr>
          <w:rFonts w:ascii="Calibri" w:hAnsi="Calibri"/>
        </w:rPr>
        <w:t>Δ</w:t>
      </w:r>
      <w:r w:rsidR="00385B2F">
        <w:rPr>
          <w:rFonts w:ascii="Calibri" w:hAnsi="Calibri"/>
        </w:rPr>
        <w:t>ϕ</w:t>
      </w:r>
      <w:r w:rsidR="00385B2F">
        <w:rPr>
          <w:rFonts w:ascii="宋体" w:eastAsia="宋体" w:hAnsi="宋体" w:hint="eastAsia"/>
          <w:vertAlign w:val="subscript"/>
        </w:rPr>
        <w:t>地</w:t>
      </w:r>
      <w:r w:rsidR="00385B2F">
        <w:rPr>
          <w:rFonts w:ascii="宋体" w:eastAsia="宋体" w:hAnsi="宋体" w:hint="eastAsia"/>
        </w:rPr>
        <w:t>＝</w:t>
      </w:r>
      <w:r w:rsidR="00385B2F">
        <w:fldChar w:fldCharType="begin"/>
      </w:r>
      <w:r w:rsidR="00385B2F">
        <w:instrText xml:space="preserve"> </w:instrText>
      </w:r>
      <w:r w:rsidR="00385B2F">
        <w:rPr>
          <w:rFonts w:hint="eastAsia"/>
        </w:rPr>
        <w:instrText>EQ \F(1,4</w:instrText>
      </w:r>
      <w:r w:rsidR="00385B2F">
        <w:instrText>πε</w:instrText>
      </w:r>
      <w:r w:rsidR="00385B2F">
        <w:rPr>
          <w:vertAlign w:val="subscript"/>
        </w:rPr>
        <w:instrText>0</w:instrText>
      </w:r>
      <w:r w:rsidR="00385B2F">
        <w:rPr>
          <w:rFonts w:hint="eastAsia"/>
        </w:rPr>
        <w:instrText>)</w:instrText>
      </w:r>
      <w:r w:rsidR="00385B2F">
        <w:instrText xml:space="preserve"> </w:instrText>
      </w:r>
      <w:r w:rsidR="00385B2F">
        <w:fldChar w:fldCharType="end"/>
      </w:r>
      <w:r w:rsidR="00385B2F">
        <w:fldChar w:fldCharType="begin"/>
      </w:r>
      <w:r w:rsidR="00385B2F">
        <w:instrText xml:space="preserve"> EQ \F(</w:instrText>
      </w:r>
      <w:r w:rsidR="00385B2F">
        <w:instrText>Δ</w:instrText>
      </w:r>
      <w:r w:rsidR="00385B2F">
        <w:rPr>
          <w:rFonts w:hint="eastAsia"/>
        </w:rPr>
        <w:instrText>q</w:instrText>
      </w:r>
      <w:r w:rsidR="00385B2F">
        <w:instrText>,r</w:instrText>
      </w:r>
      <w:r w:rsidR="00385B2F">
        <w:rPr>
          <w:rFonts w:hint="eastAsia"/>
          <w:vertAlign w:val="subscript"/>
        </w:rPr>
        <w:instrText>地</w:instrText>
      </w:r>
      <w:r w:rsidR="00385B2F">
        <w:instrText xml:space="preserve">) </w:instrText>
      </w:r>
      <w:r w:rsidR="00385B2F">
        <w:fldChar w:fldCharType="end"/>
      </w:r>
      <w:r>
        <w:rPr>
          <w:rFonts w:hint="eastAsia"/>
        </w:rPr>
        <w:t>极小，而可以忽略不计（因为</w:t>
      </w:r>
      <w:r w:rsidR="00385B2F">
        <w:rPr>
          <w:rFonts w:ascii="Calibri" w:hAnsi="Calibri"/>
        </w:rPr>
        <w:t>Δ</w:t>
      </w:r>
      <w:r>
        <w:rPr>
          <w:rFonts w:hint="eastAsia"/>
        </w:rPr>
        <w:t>q</w:t>
      </w:r>
      <w:r>
        <w:rPr>
          <w:rFonts w:hint="eastAsia"/>
        </w:rPr>
        <w:t>很小，而地球半径</w:t>
      </w:r>
      <w:r>
        <w:rPr>
          <w:rFonts w:hint="eastAsia"/>
        </w:rPr>
        <w:t>r</w:t>
      </w:r>
      <w:r w:rsidRPr="00385B2F">
        <w:rPr>
          <w:rFonts w:hint="eastAsia"/>
          <w:vertAlign w:val="subscript"/>
        </w:rPr>
        <w:t>地</w:t>
      </w:r>
      <w:r>
        <w:rPr>
          <w:rFonts w:hint="eastAsia"/>
        </w:rPr>
        <w:t>极大）。地面附近的带电体由于静电感应引起的地球电荷分布的变化也是极小，而可以忽略不计。所以地球是一个电势稳定</w:t>
      </w:r>
      <w:r w:rsidR="00385B2F">
        <w:rPr>
          <w:rFonts w:hint="eastAsia"/>
        </w:rPr>
        <w:t>的大导体，以大地作为电势的参考，并规定地球的电势为零是很方便的。</w:t>
      </w:r>
      <w:r>
        <w:rPr>
          <w:rFonts w:hint="eastAsia"/>
        </w:rPr>
        <w:t>实验证明，取</w:t>
      </w:r>
      <w:r w:rsidR="00385B2F">
        <w:rPr>
          <w:rFonts w:ascii="Calibri" w:hAnsi="Calibri"/>
        </w:rPr>
        <w:t>ϕ</w:t>
      </w:r>
      <w:r w:rsidR="00385B2F">
        <w:rPr>
          <w:rFonts w:ascii="宋体" w:eastAsia="宋体" w:hAnsi="宋体" w:hint="eastAsia"/>
          <w:vertAlign w:val="subscript"/>
        </w:rPr>
        <w:t>地</w:t>
      </w:r>
      <w:r w:rsidR="00385B2F">
        <w:rPr>
          <w:rFonts w:hint="eastAsia"/>
        </w:rPr>
        <w:t>＝</w:t>
      </w:r>
      <w:r w:rsidR="00385B2F">
        <w:rPr>
          <w:rFonts w:hint="eastAsia"/>
        </w:rPr>
        <w:t>0</w:t>
      </w:r>
      <w:r>
        <w:rPr>
          <w:rFonts w:hint="eastAsia"/>
        </w:rPr>
        <w:t>与取</w:t>
      </w:r>
      <w:r w:rsidR="00385B2F">
        <w:rPr>
          <w:rFonts w:ascii="Calibri" w:hAnsi="Calibri"/>
        </w:rPr>
        <w:t>ϕ</w:t>
      </w:r>
      <w:r w:rsidR="00385B2F">
        <w:rPr>
          <w:rFonts w:ascii="宋体" w:eastAsia="宋体" w:hAnsi="宋体" w:hint="eastAsia"/>
          <w:vertAlign w:val="subscript"/>
        </w:rPr>
        <w:t>∞</w:t>
      </w:r>
      <w:r w:rsidR="00385B2F">
        <w:rPr>
          <w:rFonts w:hint="eastAsia"/>
        </w:rPr>
        <w:t>＝</w:t>
      </w:r>
      <w:r w:rsidR="00385B2F">
        <w:rPr>
          <w:rFonts w:hint="eastAsia"/>
        </w:rPr>
        <w:t>0</w:t>
      </w:r>
      <w:r>
        <w:rPr>
          <w:rFonts w:hint="eastAsia"/>
        </w:rPr>
        <w:t>是等效的。这是因为，地球上的一切实验都是在实验室或厂房里进行的，其尺度</w:t>
      </w:r>
      <w:r w:rsidR="00385B2F">
        <w:rPr>
          <w:rFonts w:hint="eastAsia"/>
        </w:rPr>
        <w:t>远</w:t>
      </w:r>
      <w:r>
        <w:rPr>
          <w:rFonts w:hint="eastAsia"/>
        </w:rPr>
        <w:t>小于地球，实验中的带电体激发的电场所充满的空间，只是地面上的一个局部小区域，这区域的边缘，对实验室中的带电体来说，就是物理上的无限远。就是说，对实际的带电体来说，无限远只是地面上的部分地区，这地区由地面上的各种建筑物构成，它们与地是等电势的，因此，对通常的实验，取无限远处电势为零，与取大地的电势为零是等效的。</w:t>
      </w:r>
    </w:p>
    <w:sectPr w:rsidR="00FE06BB" w:rsidRPr="00FC7828">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35FC" w:rsidRDefault="004F35FC" w:rsidP="00FC7828">
      <w:r>
        <w:separator/>
      </w:r>
    </w:p>
  </w:endnote>
  <w:endnote w:type="continuationSeparator" w:id="0">
    <w:p w:rsidR="004F35FC" w:rsidRDefault="004F35FC" w:rsidP="00FC78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C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4371876"/>
      <w:docPartObj>
        <w:docPartGallery w:val="Page Numbers (Bottom of Page)"/>
        <w:docPartUnique/>
      </w:docPartObj>
    </w:sdtPr>
    <w:sdtEndPr/>
    <w:sdtContent>
      <w:sdt>
        <w:sdtPr>
          <w:id w:val="1728636285"/>
          <w:docPartObj>
            <w:docPartGallery w:val="Page Numbers (Top of Page)"/>
            <w:docPartUnique/>
          </w:docPartObj>
        </w:sdtPr>
        <w:sdtEndPr/>
        <w:sdtContent>
          <w:p w:rsidR="00FC7828" w:rsidRDefault="00FC7828">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614485">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614485">
              <w:rPr>
                <w:b/>
                <w:bCs/>
                <w:noProof/>
              </w:rPr>
              <w:t>4</w:t>
            </w:r>
            <w:r>
              <w:rPr>
                <w:b/>
                <w:bCs/>
                <w:sz w:val="24"/>
                <w:szCs w:val="24"/>
              </w:rPr>
              <w:fldChar w:fldCharType="end"/>
            </w:r>
          </w:p>
        </w:sdtContent>
      </w:sdt>
    </w:sdtContent>
  </w:sdt>
  <w:p w:rsidR="00FC7828" w:rsidRDefault="00FC782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35FC" w:rsidRDefault="004F35FC" w:rsidP="00FC7828">
      <w:r>
        <w:separator/>
      </w:r>
    </w:p>
  </w:footnote>
  <w:footnote w:type="continuationSeparator" w:id="0">
    <w:p w:rsidR="004F35FC" w:rsidRDefault="004F35FC" w:rsidP="00FC78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7828"/>
    <w:rsid w:val="000877A5"/>
    <w:rsid w:val="00172F73"/>
    <w:rsid w:val="00242EE0"/>
    <w:rsid w:val="00385B2F"/>
    <w:rsid w:val="00446D8C"/>
    <w:rsid w:val="004D7913"/>
    <w:rsid w:val="004F35FC"/>
    <w:rsid w:val="00614485"/>
    <w:rsid w:val="00726ABF"/>
    <w:rsid w:val="009E324A"/>
    <w:rsid w:val="00BF15D5"/>
    <w:rsid w:val="00E51C00"/>
    <w:rsid w:val="00FC7828"/>
    <w:rsid w:val="00FE06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6DA634-64EE-4CF0-9FEA-D4022FC40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7828"/>
    <w:pPr>
      <w:widowControl w:val="0"/>
      <w:jc w:val="both"/>
    </w:pPr>
  </w:style>
  <w:style w:type="paragraph" w:styleId="1">
    <w:name w:val="heading 1"/>
    <w:basedOn w:val="a"/>
    <w:next w:val="a"/>
    <w:link w:val="1Char"/>
    <w:uiPriority w:val="9"/>
    <w:qFormat/>
    <w:rsid w:val="00FC7828"/>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FC782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FC7828"/>
    <w:pPr>
      <w:keepNext/>
      <w:keepLines/>
      <w:spacing w:before="260" w:after="260" w:line="416" w:lineRule="auto"/>
      <w:outlineLvl w:val="2"/>
    </w:pPr>
    <w:rPr>
      <w:b/>
      <w:bCs/>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C7828"/>
    <w:rPr>
      <w:b/>
      <w:bCs/>
      <w:kern w:val="44"/>
      <w:sz w:val="44"/>
      <w:szCs w:val="44"/>
    </w:rPr>
  </w:style>
  <w:style w:type="character" w:customStyle="1" w:styleId="2Char">
    <w:name w:val="标题 2 Char"/>
    <w:basedOn w:val="a0"/>
    <w:link w:val="2"/>
    <w:uiPriority w:val="9"/>
    <w:rsid w:val="00FC7828"/>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FC7828"/>
    <w:rPr>
      <w:b/>
      <w:bCs/>
      <w:sz w:val="32"/>
      <w:szCs w:val="32"/>
    </w:rPr>
  </w:style>
  <w:style w:type="paragraph" w:styleId="a3">
    <w:name w:val="header"/>
    <w:basedOn w:val="a"/>
    <w:link w:val="Char"/>
    <w:uiPriority w:val="99"/>
    <w:unhideWhenUsed/>
    <w:rsid w:val="00FC782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C7828"/>
    <w:rPr>
      <w:sz w:val="18"/>
      <w:szCs w:val="18"/>
    </w:rPr>
  </w:style>
  <w:style w:type="paragraph" w:styleId="a4">
    <w:name w:val="footer"/>
    <w:basedOn w:val="a"/>
    <w:link w:val="Char0"/>
    <w:uiPriority w:val="99"/>
    <w:unhideWhenUsed/>
    <w:rsid w:val="00FC7828"/>
    <w:pPr>
      <w:tabs>
        <w:tab w:val="center" w:pos="4153"/>
        <w:tab w:val="right" w:pos="8306"/>
      </w:tabs>
      <w:snapToGrid w:val="0"/>
      <w:jc w:val="left"/>
    </w:pPr>
    <w:rPr>
      <w:sz w:val="18"/>
      <w:szCs w:val="18"/>
    </w:rPr>
  </w:style>
  <w:style w:type="character" w:customStyle="1" w:styleId="Char0">
    <w:name w:val="页脚 Char"/>
    <w:basedOn w:val="a0"/>
    <w:link w:val="a4"/>
    <w:uiPriority w:val="99"/>
    <w:rsid w:val="00FC7828"/>
    <w:rPr>
      <w:sz w:val="18"/>
      <w:szCs w:val="18"/>
    </w:rPr>
  </w:style>
  <w:style w:type="character" w:styleId="a5">
    <w:name w:val="Placeholder Text"/>
    <w:basedOn w:val="a0"/>
    <w:uiPriority w:val="99"/>
    <w:semiHidden/>
    <w:rsid w:val="004D791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CF3C52" w:usb2="00000016" w:usb3="00000000" w:csb0="0004001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820"/>
    <w:rsid w:val="006D0867"/>
    <w:rsid w:val="00B978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9782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455</TotalTime>
  <Pages>4</Pages>
  <Words>736</Words>
  <Characters>4196</Characters>
  <Application>Microsoft Office Word</Application>
  <DocSecurity>0</DocSecurity>
  <Lines>34</Lines>
  <Paragraphs>9</Paragraphs>
  <ScaleCrop>false</ScaleCrop>
  <Company>shiba</Company>
  <LinksUpToDate>false</LinksUpToDate>
  <CharactersWithSpaces>4923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9</cp:revision>
  <dcterms:created xsi:type="dcterms:W3CDTF">2013-09-13T12:39:00Z</dcterms:created>
  <dcterms:modified xsi:type="dcterms:W3CDTF">2013-09-29T06:45:00Z</dcterms:modified>
</cp:coreProperties>
</file>