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D72" w:rsidRDefault="004C0D72" w:rsidP="004C0D72">
      <w:pPr>
        <w:pStyle w:val="1"/>
      </w:pPr>
      <w:r>
        <w:rPr>
          <w:rFonts w:hint="eastAsia"/>
        </w:rPr>
        <w:t>第三章</w:t>
      </w:r>
      <w:r>
        <w:rPr>
          <w:rFonts w:hint="eastAsia"/>
        </w:rPr>
        <w:t xml:space="preserve"> </w:t>
      </w:r>
      <w:r>
        <w:rPr>
          <w:rFonts w:hint="eastAsia"/>
        </w:rPr>
        <w:t>牛顿运动定律本章概述</w:t>
      </w:r>
    </w:p>
    <w:p w:rsidR="004C0D72" w:rsidRDefault="004C0D72" w:rsidP="004C0D72">
      <w:pPr>
        <w:pStyle w:val="2"/>
      </w:pPr>
      <w:r>
        <w:rPr>
          <w:rFonts w:hint="eastAsia"/>
        </w:rPr>
        <w:t>一、本章概述</w:t>
      </w:r>
    </w:p>
    <w:p w:rsidR="0066606F" w:rsidRDefault="004C0D72" w:rsidP="0066606F">
      <w:pPr>
        <w:ind w:firstLine="420"/>
      </w:pPr>
      <w:r>
        <w:rPr>
          <w:rFonts w:hint="eastAsia"/>
        </w:rPr>
        <w:t>在基础型课程中，学生已经学习了牛顿运动定律，通过拓展型课程将进一步认识牛顿定律是经典力学的基石，认识牛顿定律与其他知识的联系，从而懂得掌握牛顿定律是学习物理的基础。</w:t>
      </w:r>
    </w:p>
    <w:p w:rsidR="0066606F" w:rsidRDefault="004C0D72" w:rsidP="0066606F">
      <w:pPr>
        <w:ind w:firstLine="420"/>
      </w:pPr>
      <w:r>
        <w:rPr>
          <w:rFonts w:hint="eastAsia"/>
        </w:rPr>
        <w:t>在基础型课程常见的几种力中没有深入学习摩擦力，因此本章开始时先学习摩擦力，然后用独立的一节介绍物体受力分析的一般方法，为应用牛顿定律打下坚实的基础。接着就已知力求运动和已知运动求力这两种最基本的情况，引导学生综合运用动力学和运动学规律去解决有关的实际问题。对有兴趣的学生还介绍了连接体问题，阐明牛顿定律不仅适用于单个物体，还适用于几个物体组成的物体系，不仅适用于整体，也适用于局部。</w:t>
      </w:r>
    </w:p>
    <w:p w:rsidR="004C0D72" w:rsidRDefault="004C0D72" w:rsidP="0066606F">
      <w:pPr>
        <w:ind w:firstLine="420"/>
      </w:pPr>
      <w:r>
        <w:rPr>
          <w:rFonts w:hint="eastAsia"/>
        </w:rPr>
        <w:t>总之，本章力求使学生对牛顿定律有更深刻的理解，以及在简单的实际问题中能熟练地运用。</w:t>
      </w:r>
    </w:p>
    <w:p w:rsidR="004C0D72" w:rsidRDefault="004C0D72" w:rsidP="004C0D72">
      <w:pPr>
        <w:pStyle w:val="2"/>
      </w:pPr>
      <w:r>
        <w:rPr>
          <w:rFonts w:hint="eastAsia"/>
        </w:rPr>
        <w:t>二、本章教学目标</w:t>
      </w:r>
    </w:p>
    <w:p w:rsidR="004C0D72" w:rsidRDefault="004C0D72" w:rsidP="004C0D72">
      <w:pPr>
        <w:pStyle w:val="3"/>
      </w:pPr>
      <w:r>
        <w:rPr>
          <w:rFonts w:hint="eastAsia"/>
        </w:rPr>
        <w:t>1</w:t>
      </w:r>
      <w:r w:rsidR="0066606F">
        <w:rPr>
          <w:rFonts w:hint="eastAsia"/>
        </w:rPr>
        <w:t>．</w:t>
      </w:r>
      <w:r>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834"/>
        <w:gridCol w:w="1132"/>
        <w:gridCol w:w="5310"/>
      </w:tblGrid>
      <w:tr w:rsidR="0066606F" w:rsidTr="0066606F">
        <w:tc>
          <w:tcPr>
            <w:tcW w:w="1838" w:type="dxa"/>
            <w:tcBorders>
              <w:top w:val="single" w:sz="12" w:space="0" w:color="auto"/>
              <w:bottom w:val="single" w:sz="6" w:space="0" w:color="auto"/>
            </w:tcBorders>
            <w:shd w:val="clear" w:color="auto" w:fill="F2F2F2" w:themeFill="background1" w:themeFillShade="F2"/>
          </w:tcPr>
          <w:p w:rsidR="0066606F" w:rsidRPr="0066606F" w:rsidRDefault="0066606F" w:rsidP="0066606F">
            <w:pPr>
              <w:jc w:val="center"/>
              <w:rPr>
                <w:rFonts w:hint="eastAsia"/>
                <w:b/>
              </w:rPr>
            </w:pPr>
            <w:r w:rsidRPr="0066606F">
              <w:rPr>
                <w:rFonts w:hint="eastAsia"/>
                <w:b/>
              </w:rPr>
              <w:t>知识点</w:t>
            </w:r>
          </w:p>
        </w:tc>
        <w:tc>
          <w:tcPr>
            <w:tcW w:w="1134" w:type="dxa"/>
            <w:tcBorders>
              <w:top w:val="single" w:sz="12" w:space="0" w:color="auto"/>
              <w:bottom w:val="single" w:sz="6" w:space="0" w:color="auto"/>
            </w:tcBorders>
            <w:shd w:val="clear" w:color="auto" w:fill="F2F2F2" w:themeFill="background1" w:themeFillShade="F2"/>
          </w:tcPr>
          <w:p w:rsidR="0066606F" w:rsidRPr="0066606F" w:rsidRDefault="0066606F" w:rsidP="0066606F">
            <w:pPr>
              <w:jc w:val="center"/>
              <w:rPr>
                <w:rFonts w:hint="eastAsia"/>
                <w:b/>
              </w:rPr>
            </w:pPr>
            <w:r w:rsidRPr="0066606F">
              <w:rPr>
                <w:rFonts w:hint="eastAsia"/>
                <w:b/>
              </w:rPr>
              <w:t>学习水平</w:t>
            </w:r>
          </w:p>
        </w:tc>
        <w:tc>
          <w:tcPr>
            <w:tcW w:w="5324" w:type="dxa"/>
            <w:tcBorders>
              <w:top w:val="single" w:sz="12" w:space="0" w:color="auto"/>
              <w:bottom w:val="single" w:sz="6" w:space="0" w:color="auto"/>
            </w:tcBorders>
            <w:shd w:val="clear" w:color="auto" w:fill="F2F2F2" w:themeFill="background1" w:themeFillShade="F2"/>
          </w:tcPr>
          <w:p w:rsidR="0066606F" w:rsidRPr="0066606F" w:rsidRDefault="0066606F" w:rsidP="0066606F">
            <w:pPr>
              <w:jc w:val="center"/>
              <w:rPr>
                <w:rFonts w:hint="eastAsia"/>
                <w:b/>
              </w:rPr>
            </w:pPr>
            <w:r w:rsidRPr="0066606F">
              <w:rPr>
                <w:rFonts w:hint="eastAsia"/>
                <w:b/>
              </w:rPr>
              <w:t>说明</w:t>
            </w:r>
          </w:p>
        </w:tc>
      </w:tr>
      <w:tr w:rsidR="0066606F" w:rsidTr="0066606F">
        <w:tc>
          <w:tcPr>
            <w:tcW w:w="1838" w:type="dxa"/>
            <w:tcBorders>
              <w:top w:val="single" w:sz="6" w:space="0" w:color="auto"/>
            </w:tcBorders>
          </w:tcPr>
          <w:p w:rsidR="0066606F" w:rsidRDefault="0066606F" w:rsidP="0066606F">
            <w:pPr>
              <w:jc w:val="center"/>
              <w:rPr>
                <w:rFonts w:hint="eastAsia"/>
              </w:rPr>
            </w:pPr>
            <w:r>
              <w:rPr>
                <w:rFonts w:hint="eastAsia"/>
              </w:rPr>
              <w:t>滑动摩擦力</w:t>
            </w:r>
          </w:p>
        </w:tc>
        <w:tc>
          <w:tcPr>
            <w:tcW w:w="1134" w:type="dxa"/>
            <w:tcBorders>
              <w:top w:val="single" w:sz="6" w:space="0" w:color="auto"/>
            </w:tcBorders>
          </w:tcPr>
          <w:p w:rsidR="0066606F" w:rsidRDefault="0066606F" w:rsidP="0066606F">
            <w:pPr>
              <w:jc w:val="center"/>
              <w:rPr>
                <w:rFonts w:hint="eastAsia"/>
              </w:rPr>
            </w:pPr>
            <w:r>
              <w:rPr>
                <w:rFonts w:hint="eastAsia"/>
              </w:rPr>
              <w:t>B</w:t>
            </w:r>
          </w:p>
        </w:tc>
        <w:tc>
          <w:tcPr>
            <w:tcW w:w="5324" w:type="dxa"/>
            <w:tcBorders>
              <w:top w:val="single" w:sz="6" w:space="0" w:color="auto"/>
            </w:tcBorders>
          </w:tcPr>
          <w:p w:rsidR="0066606F" w:rsidRDefault="0066606F" w:rsidP="004C0D72">
            <w:pPr>
              <w:rPr>
                <w:rFonts w:hint="eastAsia"/>
              </w:rPr>
            </w:pPr>
            <w:r>
              <w:rPr>
                <w:rFonts w:hint="eastAsia"/>
              </w:rPr>
              <w:t>理解滑动摩擦力。会判断滑动摩擦力的方向，理解动摩擦因数，能用滑动摩擦力公式进行计算。</w:t>
            </w:r>
          </w:p>
        </w:tc>
      </w:tr>
      <w:tr w:rsidR="0066606F" w:rsidTr="0066606F">
        <w:tc>
          <w:tcPr>
            <w:tcW w:w="1838" w:type="dxa"/>
          </w:tcPr>
          <w:p w:rsidR="0066606F" w:rsidRDefault="0066606F" w:rsidP="0066606F">
            <w:pPr>
              <w:jc w:val="center"/>
              <w:rPr>
                <w:rFonts w:hint="eastAsia"/>
              </w:rPr>
            </w:pPr>
            <w:r>
              <w:rPr>
                <w:rFonts w:hint="eastAsia"/>
              </w:rPr>
              <w:t>静摩擦力</w:t>
            </w:r>
          </w:p>
        </w:tc>
        <w:tc>
          <w:tcPr>
            <w:tcW w:w="1134" w:type="dxa"/>
          </w:tcPr>
          <w:p w:rsidR="0066606F" w:rsidRDefault="0066606F" w:rsidP="0066606F">
            <w:pPr>
              <w:jc w:val="center"/>
              <w:rPr>
                <w:rFonts w:hint="eastAsia"/>
              </w:rPr>
            </w:pPr>
            <w:r>
              <w:rPr>
                <w:rFonts w:hint="eastAsia"/>
              </w:rPr>
              <w:t>A</w:t>
            </w:r>
          </w:p>
        </w:tc>
        <w:tc>
          <w:tcPr>
            <w:tcW w:w="5324" w:type="dxa"/>
          </w:tcPr>
          <w:p w:rsidR="0066606F" w:rsidRDefault="0066606F" w:rsidP="004C0D72">
            <w:pPr>
              <w:rPr>
                <w:rFonts w:hint="eastAsia"/>
              </w:rPr>
            </w:pPr>
            <w:r>
              <w:rPr>
                <w:rFonts w:hint="eastAsia"/>
              </w:rPr>
              <w:t>知道静摩擦力，知道静摩擦力和最大静摩擦力，会判断静摩擦力的方向，会根据平衡条件求静摩擦力的大小。</w:t>
            </w:r>
          </w:p>
        </w:tc>
      </w:tr>
      <w:tr w:rsidR="0066606F" w:rsidTr="0066606F">
        <w:tc>
          <w:tcPr>
            <w:tcW w:w="1838" w:type="dxa"/>
          </w:tcPr>
          <w:p w:rsidR="0066606F" w:rsidRDefault="0066606F" w:rsidP="0066606F">
            <w:pPr>
              <w:jc w:val="center"/>
              <w:rPr>
                <w:rFonts w:hint="eastAsia"/>
              </w:rPr>
            </w:pPr>
            <w:r>
              <w:rPr>
                <w:rFonts w:hint="eastAsia"/>
              </w:rPr>
              <w:t>牛顿定律的应用</w:t>
            </w:r>
          </w:p>
        </w:tc>
        <w:tc>
          <w:tcPr>
            <w:tcW w:w="1134" w:type="dxa"/>
          </w:tcPr>
          <w:p w:rsidR="0066606F" w:rsidRDefault="0066606F" w:rsidP="0066606F">
            <w:pPr>
              <w:jc w:val="center"/>
              <w:rPr>
                <w:rFonts w:hint="eastAsia"/>
              </w:rPr>
            </w:pPr>
            <w:r>
              <w:rPr>
                <w:rFonts w:hint="eastAsia"/>
              </w:rPr>
              <w:t>D</w:t>
            </w:r>
          </w:p>
        </w:tc>
        <w:tc>
          <w:tcPr>
            <w:tcW w:w="5324" w:type="dxa"/>
          </w:tcPr>
          <w:p w:rsidR="0066606F" w:rsidRDefault="0066606F" w:rsidP="0066606F">
            <w:pPr>
              <w:rPr>
                <w:rFonts w:hint="eastAsia"/>
              </w:rPr>
            </w:pPr>
            <w:r>
              <w:rPr>
                <w:rFonts w:hint="eastAsia"/>
              </w:rPr>
              <w:t>掌握牛顿第一、第二和第三定律，会用牛顿运动定律解决已知作用于物体上的</w:t>
            </w:r>
            <w:r>
              <w:rPr>
                <w:rFonts w:hint="eastAsia"/>
              </w:rPr>
              <w:t>力</w:t>
            </w:r>
            <w:bookmarkStart w:id="0" w:name="_GoBack"/>
            <w:bookmarkEnd w:id="0"/>
            <w:r>
              <w:rPr>
                <w:rFonts w:hint="eastAsia"/>
              </w:rPr>
              <w:t>求解物体的运动，或已知物体的运动情况推知作用在物体上的力等简单的实际问题。</w:t>
            </w:r>
          </w:p>
        </w:tc>
      </w:tr>
    </w:tbl>
    <w:p w:rsidR="0066606F" w:rsidRDefault="004C0D72" w:rsidP="0066606F">
      <w:pPr>
        <w:ind w:firstLine="420"/>
      </w:pPr>
      <w:r>
        <w:rPr>
          <w:rFonts w:hint="eastAsia"/>
        </w:rPr>
        <w:t>本章的核心知识是牛顿运动定律及其应用。</w:t>
      </w:r>
    </w:p>
    <w:p w:rsidR="004C0D72" w:rsidRDefault="004C0D72" w:rsidP="0066606F">
      <w:pPr>
        <w:ind w:firstLine="420"/>
      </w:pPr>
      <w:r>
        <w:rPr>
          <w:rFonts w:hint="eastAsia"/>
        </w:rPr>
        <w:t>为了能运用牛顿运动定律解决实际问题，必须把握受力分析的方法，包括理解摩擦力的概念及力的合成与分解方法。此外还必须掌握运动学的有关知识。</w:t>
      </w:r>
    </w:p>
    <w:p w:rsidR="004C0D72" w:rsidRDefault="004C0D72" w:rsidP="004C0D72">
      <w:pPr>
        <w:pStyle w:val="3"/>
      </w:pPr>
      <w:r>
        <w:rPr>
          <w:rFonts w:hint="eastAsia"/>
        </w:rPr>
        <w:t>2</w:t>
      </w:r>
      <w:r w:rsidR="0066606F">
        <w:rPr>
          <w:rFonts w:hint="eastAsia"/>
        </w:rPr>
        <w:t>．</w:t>
      </w:r>
      <w:r>
        <w:rPr>
          <w:rFonts w:hint="eastAsia"/>
        </w:rPr>
        <w:t>过程与方法</w:t>
      </w:r>
    </w:p>
    <w:p w:rsidR="004C0D72" w:rsidRDefault="004C0D72" w:rsidP="0066606F">
      <w:pPr>
        <w:ind w:firstLine="420"/>
      </w:pPr>
      <w:r>
        <w:rPr>
          <w:rFonts w:hint="eastAsia"/>
        </w:rPr>
        <w:t>经历在实际事物中运用抽象方法建立物理模型的过程。在有关的实际问题中能正确地运用受力分析方法及运动过程分析方法，以及在处理运动学、动力学问题时能较好地认识分析和综合方法。</w:t>
      </w:r>
    </w:p>
    <w:p w:rsidR="004C0D72" w:rsidRDefault="004C0D72" w:rsidP="004C0D72">
      <w:pPr>
        <w:pStyle w:val="3"/>
      </w:pPr>
      <w:r>
        <w:rPr>
          <w:rFonts w:hint="eastAsia"/>
        </w:rPr>
        <w:lastRenderedPageBreak/>
        <w:t>3</w:t>
      </w:r>
      <w:r w:rsidR="0066606F">
        <w:rPr>
          <w:rFonts w:hint="eastAsia"/>
        </w:rPr>
        <w:t>．</w:t>
      </w:r>
      <w:r>
        <w:rPr>
          <w:rFonts w:hint="eastAsia"/>
        </w:rPr>
        <w:t>情感态度与价值观</w:t>
      </w:r>
    </w:p>
    <w:p w:rsidR="0066606F" w:rsidRDefault="004C0D72" w:rsidP="0066606F">
      <w:pPr>
        <w:ind w:firstLine="420"/>
      </w:pPr>
      <w:r>
        <w:rPr>
          <w:rFonts w:hint="eastAsia"/>
        </w:rPr>
        <w:t>通过牛顿定律在交通、体育运动及其他领域中的广泛应用，以我国交通事业飞速发展的成就激发爱国</w:t>
      </w:r>
      <w:r w:rsidR="0066606F">
        <w:rPr>
          <w:rFonts w:hint="eastAsia"/>
        </w:rPr>
        <w:t>情怀，从而感悟物理学在社会发展中的重要作用。</w:t>
      </w:r>
    </w:p>
    <w:p w:rsidR="004C0D72" w:rsidRDefault="0066606F" w:rsidP="0066606F">
      <w:pPr>
        <w:pStyle w:val="2"/>
      </w:pPr>
      <w:r>
        <w:rPr>
          <w:rFonts w:hint="eastAsia"/>
        </w:rPr>
        <w:t>三、本章</w:t>
      </w:r>
      <w:r w:rsidR="004C0D72">
        <w:rPr>
          <w:rFonts w:hint="eastAsia"/>
        </w:rPr>
        <w:t>重点和难点</w:t>
      </w:r>
    </w:p>
    <w:p w:rsidR="004C0D72" w:rsidRDefault="004C0D72" w:rsidP="0066606F">
      <w:pPr>
        <w:ind w:firstLine="420"/>
      </w:pPr>
      <w:r>
        <w:rPr>
          <w:rFonts w:hint="eastAsia"/>
        </w:rPr>
        <w:t>本章重点是牛顿运动定律与运动学公式的综合应用，本章的难点是物体的受力分析和运动过程分析，</w:t>
      </w:r>
      <w:r w:rsidR="0066606F">
        <w:rPr>
          <w:rFonts w:hint="eastAsia"/>
        </w:rPr>
        <w:t>以及在实际情景中应用牛顿定律。</w:t>
      </w:r>
    </w:p>
    <w:p w:rsidR="004C0D72" w:rsidRDefault="004C0D72" w:rsidP="004C0D72">
      <w:pPr>
        <w:pStyle w:val="2"/>
      </w:pPr>
      <w:r>
        <w:rPr>
          <w:rFonts w:hint="eastAsia"/>
        </w:rPr>
        <w:t>四、课</w:t>
      </w:r>
      <w:r w:rsidR="0066606F">
        <w:rPr>
          <w:rFonts w:hint="eastAsia"/>
        </w:rPr>
        <w:t>时</w:t>
      </w:r>
      <w:r>
        <w:rPr>
          <w:rFonts w:hint="eastAsia"/>
        </w:rPr>
        <w:t>安排建议</w:t>
      </w:r>
    </w:p>
    <w:p w:rsidR="004C0D72" w:rsidRDefault="004C0D72" w:rsidP="0066606F">
      <w:pPr>
        <w:ind w:firstLine="420"/>
      </w:pPr>
      <w:r>
        <w:rPr>
          <w:rFonts w:hint="eastAsia"/>
        </w:rPr>
        <w:t>本章建议安排</w:t>
      </w:r>
      <w:r>
        <w:rPr>
          <w:rFonts w:hint="eastAsia"/>
        </w:rPr>
        <w:t>7</w:t>
      </w:r>
      <w:r>
        <w:rPr>
          <w:rFonts w:hint="eastAsia"/>
        </w:rPr>
        <w:t>课时，其中</w:t>
      </w:r>
      <w:r>
        <w:rPr>
          <w:rFonts w:hint="eastAsia"/>
        </w:rPr>
        <w:t>A</w:t>
      </w:r>
      <w:r>
        <w:rPr>
          <w:rFonts w:hint="eastAsia"/>
        </w:rPr>
        <w:t>节安排</w:t>
      </w:r>
      <w:r>
        <w:rPr>
          <w:rFonts w:hint="eastAsia"/>
        </w:rPr>
        <w:t>1</w:t>
      </w:r>
      <w:r>
        <w:rPr>
          <w:rFonts w:hint="eastAsia"/>
        </w:rPr>
        <w:t>课时，</w:t>
      </w:r>
      <w:r>
        <w:rPr>
          <w:rFonts w:hint="eastAsia"/>
        </w:rPr>
        <w:t>B</w:t>
      </w:r>
      <w:r>
        <w:rPr>
          <w:rFonts w:hint="eastAsia"/>
        </w:rPr>
        <w:t>节安排</w:t>
      </w:r>
      <w:r>
        <w:rPr>
          <w:rFonts w:hint="eastAsia"/>
        </w:rPr>
        <w:t>2</w:t>
      </w:r>
      <w:r>
        <w:rPr>
          <w:rFonts w:hint="eastAsia"/>
        </w:rPr>
        <w:t>课时，</w:t>
      </w:r>
      <w:r>
        <w:rPr>
          <w:rFonts w:hint="eastAsia"/>
        </w:rPr>
        <w:t>C</w:t>
      </w:r>
      <w:r>
        <w:rPr>
          <w:rFonts w:hint="eastAsia"/>
        </w:rPr>
        <w:t>节安排</w:t>
      </w:r>
      <w:r>
        <w:rPr>
          <w:rFonts w:hint="eastAsia"/>
        </w:rPr>
        <w:t>3</w:t>
      </w:r>
      <w:r>
        <w:rPr>
          <w:rFonts w:hint="eastAsia"/>
        </w:rPr>
        <w:t>课时，复习课</w:t>
      </w:r>
      <w:r>
        <w:rPr>
          <w:rFonts w:hint="eastAsia"/>
        </w:rPr>
        <w:t>1</w:t>
      </w:r>
      <w:r>
        <w:rPr>
          <w:rFonts w:hint="eastAsia"/>
        </w:rPr>
        <w:t>课时。</w:t>
      </w:r>
    </w:p>
    <w:sectPr w:rsidR="004C0D72">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435D" w:rsidRDefault="00B2435D" w:rsidP="004C0D72">
      <w:r>
        <w:separator/>
      </w:r>
    </w:p>
  </w:endnote>
  <w:endnote w:type="continuationSeparator" w:id="0">
    <w:p w:rsidR="00B2435D" w:rsidRDefault="00B2435D" w:rsidP="004C0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668039"/>
      <w:docPartObj>
        <w:docPartGallery w:val="Page Numbers (Bottom of Page)"/>
        <w:docPartUnique/>
      </w:docPartObj>
    </w:sdtPr>
    <w:sdtEndPr/>
    <w:sdtContent>
      <w:sdt>
        <w:sdtPr>
          <w:id w:val="1728636285"/>
          <w:docPartObj>
            <w:docPartGallery w:val="Page Numbers (Top of Page)"/>
            <w:docPartUnique/>
          </w:docPartObj>
        </w:sdtPr>
        <w:sdtEndPr/>
        <w:sdtContent>
          <w:p w:rsidR="004C0D72" w:rsidRDefault="004C0D72">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66606F">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66606F">
              <w:rPr>
                <w:b/>
                <w:bCs/>
                <w:noProof/>
              </w:rPr>
              <w:t>2</w:t>
            </w:r>
            <w:r>
              <w:rPr>
                <w:b/>
                <w:bCs/>
                <w:sz w:val="24"/>
                <w:szCs w:val="24"/>
              </w:rPr>
              <w:fldChar w:fldCharType="end"/>
            </w:r>
          </w:p>
        </w:sdtContent>
      </w:sdt>
    </w:sdtContent>
  </w:sdt>
  <w:p w:rsidR="004C0D72" w:rsidRDefault="004C0D7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435D" w:rsidRDefault="00B2435D" w:rsidP="004C0D72">
      <w:r>
        <w:separator/>
      </w:r>
    </w:p>
  </w:footnote>
  <w:footnote w:type="continuationSeparator" w:id="0">
    <w:p w:rsidR="00B2435D" w:rsidRDefault="00B2435D" w:rsidP="004C0D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0D72"/>
    <w:rsid w:val="004C0D72"/>
    <w:rsid w:val="0066606F"/>
    <w:rsid w:val="00671AFE"/>
    <w:rsid w:val="009E11BE"/>
    <w:rsid w:val="00B2435D"/>
    <w:rsid w:val="00B647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296B6D-D68C-4868-A0F0-5DC631C4B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4C0D7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4C0D7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4C0D7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C0D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C0D72"/>
    <w:rPr>
      <w:sz w:val="18"/>
      <w:szCs w:val="18"/>
    </w:rPr>
  </w:style>
  <w:style w:type="paragraph" w:styleId="a4">
    <w:name w:val="footer"/>
    <w:basedOn w:val="a"/>
    <w:link w:val="Char0"/>
    <w:uiPriority w:val="99"/>
    <w:unhideWhenUsed/>
    <w:rsid w:val="004C0D72"/>
    <w:pPr>
      <w:tabs>
        <w:tab w:val="center" w:pos="4153"/>
        <w:tab w:val="right" w:pos="8306"/>
      </w:tabs>
      <w:snapToGrid w:val="0"/>
      <w:jc w:val="left"/>
    </w:pPr>
    <w:rPr>
      <w:sz w:val="18"/>
      <w:szCs w:val="18"/>
    </w:rPr>
  </w:style>
  <w:style w:type="character" w:customStyle="1" w:styleId="Char0">
    <w:name w:val="页脚 Char"/>
    <w:basedOn w:val="a0"/>
    <w:link w:val="a4"/>
    <w:uiPriority w:val="99"/>
    <w:rsid w:val="004C0D72"/>
    <w:rPr>
      <w:sz w:val="18"/>
      <w:szCs w:val="18"/>
    </w:rPr>
  </w:style>
  <w:style w:type="character" w:customStyle="1" w:styleId="1Char">
    <w:name w:val="标题 1 Char"/>
    <w:basedOn w:val="a0"/>
    <w:link w:val="1"/>
    <w:uiPriority w:val="9"/>
    <w:rsid w:val="004C0D72"/>
    <w:rPr>
      <w:b/>
      <w:bCs/>
      <w:kern w:val="44"/>
      <w:sz w:val="44"/>
      <w:szCs w:val="44"/>
    </w:rPr>
  </w:style>
  <w:style w:type="character" w:customStyle="1" w:styleId="2Char">
    <w:name w:val="标题 2 Char"/>
    <w:basedOn w:val="a0"/>
    <w:link w:val="2"/>
    <w:uiPriority w:val="9"/>
    <w:rsid w:val="004C0D7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4C0D72"/>
    <w:rPr>
      <w:b/>
      <w:bCs/>
      <w:sz w:val="32"/>
      <w:szCs w:val="32"/>
    </w:rPr>
  </w:style>
  <w:style w:type="table" w:styleId="a5">
    <w:name w:val="Table Grid"/>
    <w:basedOn w:val="a1"/>
    <w:uiPriority w:val="39"/>
    <w:rsid w:val="0066606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140</Words>
  <Characters>804</Characters>
  <Application>Microsoft Office Word</Application>
  <DocSecurity>0</DocSecurity>
  <Lines>6</Lines>
  <Paragraphs>1</Paragraphs>
  <ScaleCrop>false</ScaleCrop>
  <Company>shiba</Company>
  <LinksUpToDate>false</LinksUpToDate>
  <CharactersWithSpaces>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2013-12-17T02:47:00Z</dcterms:created>
  <dcterms:modified xsi:type="dcterms:W3CDTF">2013-12-18T08:09:00Z</dcterms:modified>
</cp:coreProperties>
</file>