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500DA" w:rsidRDefault="00A500DA" w:rsidP="00A500DA">
      <w:pPr>
        <w:pStyle w:val="1"/>
      </w:pPr>
      <w:r>
        <w:t>第</w:t>
      </w:r>
      <w:r>
        <w:rPr>
          <w:rFonts w:hint="eastAsia"/>
        </w:rPr>
        <w:t>3</w:t>
      </w:r>
      <w:r>
        <w:rPr>
          <w:rFonts w:hint="eastAsia"/>
        </w:rPr>
        <w:t>节</w:t>
      </w:r>
      <w:r>
        <w:rPr>
          <w:rFonts w:hint="eastAsia"/>
        </w:rPr>
        <w:t xml:space="preserve"> </w:t>
      </w:r>
      <w:r>
        <w:rPr>
          <w:rFonts w:hint="eastAsia"/>
        </w:rPr>
        <w:t>运动快慢的描述——速度</w:t>
      </w:r>
      <w:r>
        <w:rPr>
          <w:rFonts w:hint="eastAsia"/>
        </w:rPr>
        <w:t xml:space="preserve"> </w:t>
      </w:r>
      <w:r>
        <w:rPr>
          <w:rFonts w:hint="eastAsia"/>
        </w:rPr>
        <w:t>教学参考</w:t>
      </w:r>
    </w:p>
    <w:p w:rsidR="00A500DA" w:rsidRDefault="00A500DA" w:rsidP="00A500DA">
      <w:pPr>
        <w:pStyle w:val="2"/>
      </w:pPr>
      <w:r>
        <w:rPr>
          <w:rFonts w:hint="eastAsia"/>
        </w:rPr>
        <w:t>1</w:t>
      </w:r>
      <w:r>
        <w:rPr>
          <w:rFonts w:hint="eastAsia"/>
        </w:rPr>
        <w:t>．教学目标</w:t>
      </w:r>
    </w:p>
    <w:p w:rsidR="00545D7E" w:rsidRDefault="00A500DA" w:rsidP="00545D7E">
      <w:pPr>
        <w:ind w:firstLine="420"/>
      </w:pPr>
      <w:r>
        <w:rPr>
          <w:rFonts w:hint="eastAsia"/>
        </w:rPr>
        <w:t>（</w:t>
      </w:r>
      <w:r>
        <w:rPr>
          <w:rFonts w:hint="eastAsia"/>
        </w:rPr>
        <w:t>1</w:t>
      </w:r>
      <w:r>
        <w:rPr>
          <w:rFonts w:hint="eastAsia"/>
        </w:rPr>
        <w:t>）理解速度的概念，领会其矢量性，体会其在初中基础上的深化，知道速度的方向即物体运动的方向。</w:t>
      </w:r>
    </w:p>
    <w:p w:rsidR="00545D7E" w:rsidRDefault="00A500DA" w:rsidP="00545D7E">
      <w:pPr>
        <w:ind w:firstLine="420"/>
      </w:pPr>
      <w:r>
        <w:rPr>
          <w:rFonts w:hint="eastAsia"/>
        </w:rPr>
        <w:t>（</w:t>
      </w:r>
      <w:r>
        <w:rPr>
          <w:rFonts w:hint="eastAsia"/>
        </w:rPr>
        <w:t>2</w:t>
      </w:r>
      <w:r>
        <w:rPr>
          <w:rFonts w:hint="eastAsia"/>
        </w:rPr>
        <w:t>）能在具体问题的描述中正确使用平均速度和瞬时速度的概念，并能进行相应的计算。</w:t>
      </w:r>
    </w:p>
    <w:p w:rsidR="00545D7E" w:rsidRDefault="00A500DA" w:rsidP="00545D7E">
      <w:pPr>
        <w:ind w:firstLine="420"/>
      </w:pPr>
      <w:r>
        <w:rPr>
          <w:rFonts w:hint="eastAsia"/>
        </w:rPr>
        <w:t>（</w:t>
      </w:r>
      <w:r>
        <w:rPr>
          <w:rFonts w:hint="eastAsia"/>
        </w:rPr>
        <w:t>3</w:t>
      </w:r>
      <w:r>
        <w:rPr>
          <w:rFonts w:hint="eastAsia"/>
        </w:rPr>
        <w:t>）知道瞬时速度是表示某一时刻的速度，了解平均速度与瞬时速度的区别与联系。</w:t>
      </w:r>
    </w:p>
    <w:p w:rsidR="00545D7E" w:rsidRDefault="00A500DA" w:rsidP="00545D7E">
      <w:pPr>
        <w:ind w:firstLine="420"/>
      </w:pPr>
      <w:r>
        <w:rPr>
          <w:rFonts w:hint="eastAsia"/>
        </w:rPr>
        <w:t>（</w:t>
      </w:r>
      <w:r>
        <w:rPr>
          <w:rFonts w:hint="eastAsia"/>
        </w:rPr>
        <w:t>4</w:t>
      </w:r>
      <w:r>
        <w:rPr>
          <w:rFonts w:hint="eastAsia"/>
        </w:rPr>
        <w:t>）知道速度与速率的区别与联系，能在生活中正确使用速度和速率。</w:t>
      </w:r>
    </w:p>
    <w:p w:rsidR="00A500DA" w:rsidRDefault="00A500DA" w:rsidP="00545D7E">
      <w:pPr>
        <w:ind w:firstLine="420"/>
      </w:pPr>
      <w:r>
        <w:rPr>
          <w:rFonts w:hint="eastAsia"/>
        </w:rPr>
        <w:t>（</w:t>
      </w:r>
      <w:r>
        <w:rPr>
          <w:rFonts w:hint="eastAsia"/>
        </w:rPr>
        <w:t>5</w:t>
      </w:r>
      <w:r>
        <w:rPr>
          <w:rFonts w:hint="eastAsia"/>
        </w:rPr>
        <w:t>）体会平均速度概念的等效思想方法。在讨论平均速度和瞬时速度联系的过程中，初步体会取极限的思想方法。</w:t>
      </w:r>
    </w:p>
    <w:p w:rsidR="00A500DA" w:rsidRDefault="00A500DA" w:rsidP="00A500DA">
      <w:pPr>
        <w:pStyle w:val="2"/>
      </w:pPr>
      <w:r>
        <w:rPr>
          <w:rFonts w:hint="eastAsia"/>
        </w:rPr>
        <w:t>2</w:t>
      </w:r>
      <w:r>
        <w:rPr>
          <w:rFonts w:hint="eastAsia"/>
        </w:rPr>
        <w:t>．教材分析与教学建议</w:t>
      </w:r>
    </w:p>
    <w:p w:rsidR="00545D7E" w:rsidRDefault="00A500DA" w:rsidP="00545D7E">
      <w:pPr>
        <w:ind w:firstLine="420"/>
      </w:pPr>
      <w:r>
        <w:rPr>
          <w:rFonts w:hint="eastAsia"/>
        </w:rPr>
        <w:t>本节教科书的重点是速度。比较初、高中对速度的定义会发现，由于“位移</w:t>
      </w:r>
      <w:r w:rsidR="00545D7E">
        <w:rPr>
          <w:rFonts w:hint="eastAsia"/>
        </w:rPr>
        <w:t>”</w:t>
      </w:r>
      <w:r>
        <w:rPr>
          <w:rFonts w:hint="eastAsia"/>
        </w:rPr>
        <w:t>和“路程</w:t>
      </w:r>
      <w:r w:rsidR="00545D7E">
        <w:rPr>
          <w:rFonts w:hint="eastAsia"/>
        </w:rPr>
        <w:t>”</w:t>
      </w:r>
      <w:r>
        <w:rPr>
          <w:rFonts w:hint="eastAsia"/>
        </w:rPr>
        <w:t>不相同，高中与初中所学习的速度是不相同的。提醒学生注意这个不同点，有利于学生对失量的学习。用好教科书图</w:t>
      </w:r>
      <w:r>
        <w:rPr>
          <w:rFonts w:hint="eastAsia"/>
        </w:rPr>
        <w:t>1.3-1</w:t>
      </w:r>
      <w:r>
        <w:rPr>
          <w:rFonts w:hint="eastAsia"/>
        </w:rPr>
        <w:t>和“思考与讨论</w:t>
      </w:r>
      <w:r w:rsidR="00545D7E">
        <w:rPr>
          <w:rFonts w:hint="eastAsia"/>
        </w:rPr>
        <w:t>”</w:t>
      </w:r>
      <w:r>
        <w:rPr>
          <w:rFonts w:hint="eastAsia"/>
        </w:rPr>
        <w:t>，也有利于学生更好地适应高中阶段对速度概念的学习。</w:t>
      </w:r>
    </w:p>
    <w:p w:rsidR="00545D7E" w:rsidRDefault="00A500DA" w:rsidP="00545D7E">
      <w:pPr>
        <w:ind w:firstLine="420"/>
      </w:pPr>
      <w:r>
        <w:rPr>
          <w:rFonts w:hint="eastAsia"/>
        </w:rPr>
        <w:t>通过极限的思维方法，从平均速度过渡到瞬时速度，可以让学生了解平均速度与瞬时速度的区别和联系。学生在初学“瞬时速度</w:t>
      </w:r>
      <w:r w:rsidR="00545D7E">
        <w:rPr>
          <w:rFonts w:hint="eastAsia"/>
        </w:rPr>
        <w:t>”</w:t>
      </w:r>
      <w:r>
        <w:rPr>
          <w:rFonts w:hint="eastAsia"/>
        </w:rPr>
        <w:t>时会表现出不理解，他们认为：“既然是在某一时刻，那么物体的位置就没有发生变化，怎么会有速度呢？</w:t>
      </w:r>
      <w:r w:rsidR="00545D7E">
        <w:rPr>
          <w:rFonts w:hint="eastAsia"/>
        </w:rPr>
        <w:t>”</w:t>
      </w:r>
      <w:r>
        <w:rPr>
          <w:rFonts w:hint="eastAsia"/>
        </w:rPr>
        <w:t>对此教师要有心理准备，但是在第一次教学时不要主动启发学生思考这种问题，当多次接触极限思维方法后，潜移默化会使他们明白其中的道理。</w:t>
      </w:r>
    </w:p>
    <w:p w:rsidR="00545D7E" w:rsidRDefault="00A500DA" w:rsidP="00545D7E">
      <w:pPr>
        <w:ind w:firstLine="420"/>
      </w:pPr>
      <w:r>
        <w:rPr>
          <w:rFonts w:hint="eastAsia"/>
        </w:rPr>
        <w:t>阅读“说一说</w:t>
      </w:r>
      <w:r w:rsidR="00545D7E">
        <w:rPr>
          <w:rFonts w:hint="eastAsia"/>
        </w:rPr>
        <w:t>”</w:t>
      </w:r>
      <w:r>
        <w:rPr>
          <w:rFonts w:hint="eastAsia"/>
        </w:rPr>
        <w:t>栏目的内容，让学生在趣味中体会“单位时间物体运动位移</w:t>
      </w:r>
      <w:r w:rsidR="00545D7E">
        <w:rPr>
          <w:rFonts w:hint="eastAsia"/>
        </w:rPr>
        <w:t>”</w:t>
      </w:r>
      <w:r>
        <w:rPr>
          <w:rFonts w:hint="eastAsia"/>
        </w:rPr>
        <w:t>的含义，能够更多地认识用比值定义物理量的意义。</w:t>
      </w:r>
    </w:p>
    <w:p w:rsidR="00545D7E" w:rsidRDefault="00A500DA" w:rsidP="00545D7E">
      <w:pPr>
        <w:ind w:firstLine="420"/>
      </w:pPr>
      <w:r>
        <w:rPr>
          <w:rFonts w:hint="eastAsia"/>
        </w:rPr>
        <w:t>教科书最后说明速度的应用，特别以“</w:t>
      </w:r>
      <w:r>
        <w:rPr>
          <w:rFonts w:hint="eastAsia"/>
        </w:rPr>
        <w:t>STS</w:t>
      </w:r>
      <w:r w:rsidR="00545D7E">
        <w:rPr>
          <w:rFonts w:hint="eastAsia"/>
        </w:rPr>
        <w:t>”</w:t>
      </w:r>
      <w:r>
        <w:rPr>
          <w:rFonts w:hint="eastAsia"/>
        </w:rPr>
        <w:t>栏目形式从一个侧面说明速度与社会发展的关系，可以启示学生思考技术上提高速度与社会发展的辨证关系。</w:t>
      </w:r>
    </w:p>
    <w:p w:rsidR="00A500DA" w:rsidRDefault="00A500DA" w:rsidP="00545D7E">
      <w:pPr>
        <w:pStyle w:val="3"/>
      </w:pPr>
      <w:r>
        <w:rPr>
          <w:rFonts w:hint="eastAsia"/>
        </w:rPr>
        <w:t>（</w:t>
      </w:r>
      <w:r>
        <w:rPr>
          <w:rFonts w:hint="eastAsia"/>
        </w:rPr>
        <w:t>1</w:t>
      </w:r>
      <w:r>
        <w:rPr>
          <w:rFonts w:hint="eastAsia"/>
        </w:rPr>
        <w:t>）坐标与坐标的变化</w:t>
      </w:r>
    </w:p>
    <w:p w:rsidR="00545D7E" w:rsidRDefault="00A500DA" w:rsidP="00545D7E">
      <w:pPr>
        <w:ind w:firstLine="420"/>
      </w:pPr>
      <w:r>
        <w:rPr>
          <w:rFonts w:hint="eastAsia"/>
        </w:rPr>
        <w:t>新的一节开始，再次出现在一维坐标系中研究位置坐标和坐标的变化，其目的是为了让学生知道位移方向与速度方向的关系。学生通过对“思考与讨论</w:t>
      </w:r>
      <w:r w:rsidR="00545D7E">
        <w:rPr>
          <w:rFonts w:hint="eastAsia"/>
        </w:rPr>
        <w:t>”</w:t>
      </w:r>
      <w:r>
        <w:rPr>
          <w:rFonts w:hint="eastAsia"/>
        </w:rPr>
        <w:t>中问题的讨论</w:t>
      </w:r>
      <w:r w:rsidR="00545D7E">
        <w:rPr>
          <w:rFonts w:hint="eastAsia"/>
        </w:rPr>
        <w:t>，</w:t>
      </w:r>
      <w:r>
        <w:rPr>
          <w:rFonts w:hint="eastAsia"/>
        </w:rPr>
        <w:t>可以很明确地知道，在直线运动中速度方向（也就是运动方向）与位移方向相同。</w:t>
      </w:r>
    </w:p>
    <w:p w:rsidR="00545D7E" w:rsidRPr="00F70349" w:rsidRDefault="00A500DA" w:rsidP="00545D7E">
      <w:pPr>
        <w:ind w:firstLine="420"/>
        <w:rPr>
          <w:rFonts w:eastAsia="楷体"/>
        </w:rPr>
      </w:pPr>
      <w:r w:rsidRPr="00F70349">
        <w:rPr>
          <w:rFonts w:eastAsia="楷体" w:hint="eastAsia"/>
        </w:rPr>
        <w:t>教学中可以组织学生讨论汽车沿平直公路行驶的问题，要明确研究问题的思路。如，为什么要选定汽车运动的直线为一维坐标系，并确定坐标轴的原点和坐标轴的止方向？确定汽车在</w:t>
      </w:r>
      <w:r w:rsidR="00545D7E" w:rsidRPr="00F70349">
        <w:rPr>
          <w:rFonts w:eastAsia="楷体" w:hint="eastAsia"/>
          <w:i/>
        </w:rPr>
        <w:t>t</w:t>
      </w:r>
      <w:r w:rsidR="00545D7E" w:rsidRPr="00F70349">
        <w:rPr>
          <w:rFonts w:eastAsia="楷体"/>
          <w:vertAlign w:val="subscript"/>
        </w:rPr>
        <w:t>1</w:t>
      </w:r>
      <w:r w:rsidRPr="00F70349">
        <w:rPr>
          <w:rFonts w:eastAsia="楷体" w:hint="eastAsia"/>
        </w:rPr>
        <w:t>、</w:t>
      </w:r>
      <w:r w:rsidRPr="00F70349">
        <w:rPr>
          <w:rFonts w:eastAsia="楷体" w:hint="eastAsia"/>
          <w:i/>
        </w:rPr>
        <w:t>t</w:t>
      </w:r>
      <w:r w:rsidRPr="00F70349">
        <w:rPr>
          <w:rFonts w:eastAsia="楷体" w:hint="eastAsia"/>
          <w:vertAlign w:val="subscript"/>
        </w:rPr>
        <w:t>2</w:t>
      </w:r>
      <w:r w:rsidRPr="00F70349">
        <w:rPr>
          <w:rFonts w:eastAsia="楷体" w:hint="eastAsia"/>
        </w:rPr>
        <w:t>时刻的位置坐标</w:t>
      </w:r>
      <w:r w:rsidRPr="00F70349">
        <w:rPr>
          <w:rFonts w:eastAsia="楷体" w:hint="eastAsia"/>
          <w:i/>
        </w:rPr>
        <w:t>x</w:t>
      </w:r>
      <w:r w:rsidR="00545D7E" w:rsidRPr="00F70349">
        <w:rPr>
          <w:rFonts w:eastAsia="楷体"/>
          <w:vertAlign w:val="subscript"/>
        </w:rPr>
        <w:t>1</w:t>
      </w:r>
      <w:r w:rsidR="00545D7E" w:rsidRPr="00F70349">
        <w:rPr>
          <w:rFonts w:eastAsia="楷体" w:hint="eastAsia"/>
        </w:rPr>
        <w:t>＝</w:t>
      </w:r>
      <w:r w:rsidR="00545D7E" w:rsidRPr="00F70349">
        <w:rPr>
          <w:rFonts w:eastAsia="楷体" w:hint="eastAsia"/>
        </w:rPr>
        <w:t>10</w:t>
      </w:r>
      <w:r w:rsidRPr="00F70349">
        <w:rPr>
          <w:rFonts w:eastAsia="楷体" w:hint="eastAsia"/>
        </w:rPr>
        <w:t>m</w:t>
      </w:r>
      <w:r w:rsidRPr="00F70349">
        <w:rPr>
          <w:rFonts w:eastAsia="楷体" w:hint="eastAsia"/>
        </w:rPr>
        <w:t>、</w:t>
      </w:r>
      <w:r w:rsidRPr="00F70349">
        <w:rPr>
          <w:rFonts w:eastAsia="楷体" w:hint="eastAsia"/>
          <w:i/>
        </w:rPr>
        <w:t>x</w:t>
      </w:r>
      <w:r w:rsidR="00545D7E" w:rsidRPr="00F70349">
        <w:rPr>
          <w:rFonts w:eastAsia="楷体"/>
          <w:vertAlign w:val="subscript"/>
        </w:rPr>
        <w:t>2</w:t>
      </w:r>
      <w:r w:rsidR="00545D7E" w:rsidRPr="00F70349">
        <w:rPr>
          <w:rFonts w:eastAsia="楷体" w:hint="eastAsia"/>
        </w:rPr>
        <w:t>＝</w:t>
      </w:r>
      <w:r w:rsidRPr="00F70349">
        <w:rPr>
          <w:rFonts w:eastAsia="楷体" w:hint="eastAsia"/>
        </w:rPr>
        <w:t>30m</w:t>
      </w:r>
      <w:r w:rsidRPr="00F70349">
        <w:rPr>
          <w:rFonts w:eastAsia="楷体" w:hint="eastAsia"/>
        </w:rPr>
        <w:t>，坐标值大于零说明什么？计算汽车从</w:t>
      </w:r>
      <w:r w:rsidRPr="00F70349">
        <w:rPr>
          <w:rFonts w:eastAsia="楷体" w:hint="eastAsia"/>
        </w:rPr>
        <w:t>A</w:t>
      </w:r>
      <w:r w:rsidRPr="00F70349">
        <w:rPr>
          <w:rFonts w:eastAsia="楷体" w:hint="eastAsia"/>
        </w:rPr>
        <w:t>到</w:t>
      </w:r>
      <w:r w:rsidRPr="00F70349">
        <w:rPr>
          <w:rFonts w:eastAsia="楷体" w:hint="eastAsia"/>
        </w:rPr>
        <w:t>B</w:t>
      </w:r>
      <w:r w:rsidRPr="00F70349">
        <w:rPr>
          <w:rFonts w:eastAsia="楷体" w:hint="eastAsia"/>
        </w:rPr>
        <w:t>的位移</w:t>
      </w:r>
      <w:r w:rsidR="00545D7E" w:rsidRPr="00F70349">
        <w:rPr>
          <w:rFonts w:eastAsia="楷体"/>
        </w:rPr>
        <w:t>Δ</w:t>
      </w:r>
      <w:r w:rsidR="00545D7E" w:rsidRPr="00F70349">
        <w:rPr>
          <w:rFonts w:eastAsia="楷体" w:hint="eastAsia"/>
          <w:i/>
        </w:rPr>
        <w:t>x</w:t>
      </w:r>
      <w:r w:rsidRPr="00F70349">
        <w:rPr>
          <w:rFonts w:eastAsia="楷体" w:hint="eastAsia"/>
        </w:rPr>
        <w:t>为什么是正值？正值说明什么？质点从</w:t>
      </w:r>
      <w:r w:rsidRPr="00F70349">
        <w:rPr>
          <w:rFonts w:eastAsia="楷体" w:hint="eastAsia"/>
        </w:rPr>
        <w:t>B</w:t>
      </w:r>
      <w:r w:rsidRPr="00F70349">
        <w:rPr>
          <w:rFonts w:eastAsia="楷体" w:hint="eastAsia"/>
        </w:rPr>
        <w:t>点到</w:t>
      </w:r>
      <w:r w:rsidRPr="00F70349">
        <w:rPr>
          <w:rFonts w:eastAsia="楷体" w:hint="eastAsia"/>
        </w:rPr>
        <w:t>A</w:t>
      </w:r>
      <w:r w:rsidRPr="00F70349">
        <w:rPr>
          <w:rFonts w:eastAsia="楷体" w:hint="eastAsia"/>
        </w:rPr>
        <w:t>点，位移</w:t>
      </w:r>
      <w:r w:rsidR="00545D7E" w:rsidRPr="00F70349">
        <w:rPr>
          <w:rFonts w:eastAsia="楷体"/>
        </w:rPr>
        <w:t>Δ</w:t>
      </w:r>
      <w:r w:rsidR="00545D7E" w:rsidRPr="00F70349">
        <w:rPr>
          <w:rFonts w:eastAsia="楷体" w:hint="eastAsia"/>
          <w:i/>
        </w:rPr>
        <w:t>x</w:t>
      </w:r>
      <w:r w:rsidRPr="00F70349">
        <w:rPr>
          <w:rFonts w:eastAsia="楷体" w:hint="eastAsia"/>
        </w:rPr>
        <w:t>为什么是负值？负值说明什么</w:t>
      </w:r>
      <w:r w:rsidR="00545D7E" w:rsidRPr="00F70349">
        <w:rPr>
          <w:rFonts w:eastAsia="楷体" w:hint="eastAsia"/>
        </w:rPr>
        <w:t>？</w:t>
      </w:r>
    </w:p>
    <w:p w:rsidR="00A500DA" w:rsidRPr="00F70349" w:rsidRDefault="00A500DA" w:rsidP="00545D7E">
      <w:pPr>
        <w:ind w:firstLine="420"/>
        <w:rPr>
          <w:rFonts w:eastAsia="楷体"/>
        </w:rPr>
      </w:pPr>
      <w:r w:rsidRPr="00F70349">
        <w:rPr>
          <w:rFonts w:eastAsia="楷体" w:hint="eastAsia"/>
        </w:rPr>
        <w:t>讨论的目的：首先使学生知道速度的方向与位移方向相同，但不一定与坐标轴的正方向相同。其次，在学生用初、末位置的坐标（正、负值的选定）确定位移方向（位移正、负值的意义）的过程中，初步涉及同一直线矢量的运算问题。这不仅是为后面的学习做准备工作，而且使学生从开始处理矢量问题，就认识到正、负值与方向关系的重要性。</w:t>
      </w:r>
    </w:p>
    <w:p w:rsidR="00A500DA" w:rsidRDefault="00A500DA" w:rsidP="00A500DA">
      <w:pPr>
        <w:pStyle w:val="3"/>
      </w:pPr>
      <w:r>
        <w:rPr>
          <w:rFonts w:hint="eastAsia"/>
        </w:rPr>
        <w:lastRenderedPageBreak/>
        <w:t>（</w:t>
      </w:r>
      <w:r>
        <w:rPr>
          <w:rFonts w:hint="eastAsia"/>
        </w:rPr>
        <w:t>2</w:t>
      </w:r>
      <w:r>
        <w:rPr>
          <w:rFonts w:hint="eastAsia"/>
        </w:rPr>
        <w:t>）速度</w:t>
      </w:r>
    </w:p>
    <w:p w:rsidR="00CA1D4F" w:rsidRDefault="00A500DA" w:rsidP="00CA1D4F">
      <w:pPr>
        <w:ind w:firstLine="420"/>
      </w:pPr>
      <w:r>
        <w:rPr>
          <w:rFonts w:hint="eastAsia"/>
        </w:rPr>
        <w:t>即使没有学过高中物理，绝大多数人也都有速度的概念。也许他们关于速度的概念比较肤浅，也不一定符合科学的定义，但是在比较运动快慢的问题上一般不会是错误的。如，坐在车上的人可以通过路旁的里程碑和手表计算行车的快慢。通过观察里程碑而得到的行程，一般情况下都不是科学概念中的位移，但是用行程和所用时间的比值计算出来的速度，却能够表明车子运行的快慢，这是生活中计算运动快慢常常使用的方法。</w:t>
      </w:r>
    </w:p>
    <w:p w:rsidR="00CA1D4F" w:rsidRDefault="00A500DA" w:rsidP="00CA1D4F">
      <w:pPr>
        <w:ind w:firstLine="420"/>
      </w:pPr>
      <w:r>
        <w:rPr>
          <w:rFonts w:hint="eastAsia"/>
        </w:rPr>
        <w:t>然而，在高中物理课中所说的速度，被严格地定义为“单位时间内的位移</w:t>
      </w:r>
      <w:r w:rsidR="00CA1D4F">
        <w:rPr>
          <w:rFonts w:hint="eastAsia"/>
        </w:rPr>
        <w:t>”。</w:t>
      </w:r>
      <w:r>
        <w:rPr>
          <w:rFonts w:hint="eastAsia"/>
        </w:rPr>
        <w:t>这对初学的学生来说，达到理解并不困难．但是会有一个适应和熟悉的阶段。</w:t>
      </w:r>
    </w:p>
    <w:p w:rsidR="00A500DA" w:rsidRDefault="00A500DA" w:rsidP="00CA1D4F">
      <w:pPr>
        <w:pStyle w:val="3"/>
      </w:pPr>
      <w:r>
        <w:rPr>
          <w:rFonts w:hint="eastAsia"/>
        </w:rPr>
        <w:t>（</w:t>
      </w:r>
      <w:r>
        <w:rPr>
          <w:rFonts w:hint="eastAsia"/>
        </w:rPr>
        <w:t>3</w:t>
      </w:r>
      <w:r>
        <w:rPr>
          <w:rFonts w:hint="eastAsia"/>
        </w:rPr>
        <w:t>）平均速度和瞬时速度</w:t>
      </w:r>
    </w:p>
    <w:p w:rsidR="00CA1D4F" w:rsidRDefault="00A500DA" w:rsidP="00CA1D4F">
      <w:pPr>
        <w:ind w:firstLine="420"/>
      </w:pPr>
      <w:r>
        <w:rPr>
          <w:rFonts w:hint="eastAsia"/>
        </w:rPr>
        <w:t>学生对平均速度是容易理解的。但是教学中还要提醒学生注意，此时的平均速度与初中学过的速度是有区别的。区别在于位移和路程是两个不同的概念，所以，“单位时间内的位移”和“单位时间内的路程</w:t>
      </w:r>
      <w:r w:rsidR="00CA1D4F">
        <w:rPr>
          <w:rFonts w:hint="eastAsia"/>
        </w:rPr>
        <w:t>”</w:t>
      </w:r>
      <w:r>
        <w:rPr>
          <w:rFonts w:hint="eastAsia"/>
        </w:rPr>
        <w:t>是不一样的。现在说的平均速度是矢量，它的方向与位移</w:t>
      </w:r>
      <w:r w:rsidR="00CA1D4F">
        <w:t>Δ</w:t>
      </w:r>
      <w:r w:rsidR="00CA1D4F" w:rsidRPr="00545D7E">
        <w:rPr>
          <w:rFonts w:hint="eastAsia"/>
          <w:i/>
        </w:rPr>
        <w:t>x</w:t>
      </w:r>
      <w:r>
        <w:rPr>
          <w:rFonts w:hint="eastAsia"/>
        </w:rPr>
        <w:t>方向相同，而初中说的平均速度是没有方向的。</w:t>
      </w:r>
    </w:p>
    <w:p w:rsidR="00CA1D4F" w:rsidRDefault="00A500DA" w:rsidP="00CA1D4F">
      <w:pPr>
        <w:ind w:firstLine="420"/>
      </w:pPr>
      <w:r>
        <w:rPr>
          <w:rFonts w:hint="eastAsia"/>
        </w:rPr>
        <w:t>速度有平均速度和瞬时速度之分，两者相比，平均速度比较容易理解。因为它是一个与真实过程相联系的计算，即真实的位移</w:t>
      </w:r>
      <w:r w:rsidR="00CA1D4F">
        <w:t>Δ</w:t>
      </w:r>
      <w:r w:rsidR="00CA1D4F" w:rsidRPr="00545D7E">
        <w:rPr>
          <w:rFonts w:hint="eastAsia"/>
          <w:i/>
        </w:rPr>
        <w:t>x</w:t>
      </w:r>
      <w:r>
        <w:rPr>
          <w:rFonts w:hint="eastAsia"/>
        </w:rPr>
        <w:t>与真实的时间间隔</w:t>
      </w:r>
      <w:r w:rsidR="00CA1D4F">
        <w:t>Δ</w:t>
      </w:r>
      <w:r w:rsidR="00CA1D4F">
        <w:rPr>
          <w:rFonts w:hint="eastAsia"/>
          <w:i/>
        </w:rPr>
        <w:t>t</w:t>
      </w:r>
      <w:r>
        <w:rPr>
          <w:rFonts w:hint="eastAsia"/>
        </w:rPr>
        <w:t>的比值。相比较，瞬时速度就难以理解了。在教科书中，采用这样的观点说服学生：在时间间隔</w:t>
      </w:r>
      <w:r w:rsidR="00CA1D4F">
        <w:t>Δ</w:t>
      </w:r>
      <w:r w:rsidR="00CA1D4F">
        <w:rPr>
          <w:rFonts w:hint="eastAsia"/>
          <w:i/>
        </w:rPr>
        <w:t>t</w:t>
      </w:r>
      <w:r>
        <w:rPr>
          <w:rFonts w:hint="eastAsia"/>
        </w:rPr>
        <w:t>较小的情况下，平均速度能比较精确地描述物体运动的快慢程度。</w:t>
      </w:r>
      <w:r w:rsidR="00CA1D4F">
        <w:t>Δ</w:t>
      </w:r>
      <w:r w:rsidR="00CA1D4F">
        <w:rPr>
          <w:rFonts w:hint="eastAsia"/>
          <w:i/>
        </w:rPr>
        <w:t>t</w:t>
      </w:r>
      <w:r>
        <w:rPr>
          <w:rFonts w:hint="eastAsia"/>
        </w:rPr>
        <w:t>越小，描述越精确，因此当</w:t>
      </w:r>
      <w:r w:rsidR="00CA1D4F">
        <w:t>Δ</w:t>
      </w:r>
      <w:r w:rsidR="00CA1D4F">
        <w:rPr>
          <w:rFonts w:hint="eastAsia"/>
          <w:i/>
        </w:rPr>
        <w:t>t</w:t>
      </w:r>
      <w:r>
        <w:rPr>
          <w:rFonts w:hint="eastAsia"/>
        </w:rPr>
        <w:t>很小很小时，就可以认</w:t>
      </w:r>
      <w:r w:rsidR="00CA1D4F">
        <w:rPr>
          <w:rFonts w:hint="eastAsia"/>
        </w:rPr>
        <w:t>为</w:t>
      </w:r>
      <w:r w:rsidR="00CA1D4F">
        <w:fldChar w:fldCharType="begin"/>
      </w:r>
      <w:r w:rsidR="00CA1D4F">
        <w:instrText xml:space="preserve"> </w:instrText>
      </w:r>
      <w:r w:rsidR="00CA1D4F">
        <w:rPr>
          <w:rFonts w:hint="eastAsia"/>
        </w:rPr>
        <w:instrText>EQ \F(</w:instrText>
      </w:r>
      <w:r w:rsidR="00CA1D4F">
        <w:instrText>Δ</w:instrText>
      </w:r>
      <w:r w:rsidR="00CA1D4F" w:rsidRPr="00545D7E">
        <w:rPr>
          <w:rFonts w:hint="eastAsia"/>
          <w:i/>
        </w:rPr>
        <w:instrText>x</w:instrText>
      </w:r>
      <w:r w:rsidR="00CA1D4F">
        <w:rPr>
          <w:rFonts w:hint="eastAsia"/>
        </w:rPr>
        <w:instrText>,</w:instrText>
      </w:r>
      <w:r w:rsidR="00CA1D4F">
        <w:instrText>Δ</w:instrText>
      </w:r>
      <w:r w:rsidR="00CA1D4F">
        <w:rPr>
          <w:rFonts w:hint="eastAsia"/>
          <w:i/>
        </w:rPr>
        <w:instrText>t</w:instrText>
      </w:r>
      <w:r w:rsidR="00CA1D4F">
        <w:rPr>
          <w:rFonts w:hint="eastAsia"/>
        </w:rPr>
        <w:instrText>)</w:instrText>
      </w:r>
      <w:r w:rsidR="00CA1D4F">
        <w:instrText xml:space="preserve"> </w:instrText>
      </w:r>
      <w:r w:rsidR="00CA1D4F">
        <w:fldChar w:fldCharType="end"/>
      </w:r>
      <w:r w:rsidR="008B7231">
        <w:t>是</w:t>
      </w:r>
      <w:r>
        <w:rPr>
          <w:rFonts w:hint="eastAsia"/>
        </w:rPr>
        <w:t>物体在时刻</w:t>
      </w:r>
      <w:r w:rsidR="00CA1D4F">
        <w:rPr>
          <w:rFonts w:hint="eastAsia"/>
          <w:i/>
        </w:rPr>
        <w:t>t</w:t>
      </w:r>
      <w:r>
        <w:rPr>
          <w:rFonts w:hint="eastAsia"/>
        </w:rPr>
        <w:t>的瞬时速度。在这里渗透的是极限思想，但并未要求学生准确地从极限的意义上去理解瞬时速度概念。</w:t>
      </w:r>
    </w:p>
    <w:p w:rsidR="00CA1D4F" w:rsidRDefault="00A500DA" w:rsidP="00CA1D4F">
      <w:pPr>
        <w:ind w:firstLine="420"/>
      </w:pPr>
      <w:r>
        <w:rPr>
          <w:rFonts w:hint="eastAsia"/>
        </w:rPr>
        <w:t>平均速度和瞬时速度都反映的是单位时间内的位移。对此，会有学生产生这样的疑惑：既然瞬时速度是指某时刻的速度，而某时刻物体的位置是一个确定的值，它不是位移，怎么会有速度呢？学生的疑问来自于没有注意到瞬时速度不是看某一时刻的位置，而是看此一时刻后</w:t>
      </w:r>
      <w:r w:rsidR="00CA1D4F">
        <w:t>Δ</w:t>
      </w:r>
      <w:r w:rsidR="00CA1D4F">
        <w:rPr>
          <w:rFonts w:hint="eastAsia"/>
          <w:i/>
        </w:rPr>
        <w:t>t</w:t>
      </w:r>
      <w:r>
        <w:rPr>
          <w:rFonts w:hint="eastAsia"/>
        </w:rPr>
        <w:t>物体位置的变化</w:t>
      </w:r>
      <w:r w:rsidR="00CA1D4F">
        <w:t>Δ</w:t>
      </w:r>
      <w:r w:rsidR="00CA1D4F" w:rsidRPr="00545D7E">
        <w:rPr>
          <w:rFonts w:hint="eastAsia"/>
          <w:i/>
        </w:rPr>
        <w:t>x</w:t>
      </w:r>
      <w:r>
        <w:rPr>
          <w:rFonts w:hint="eastAsia"/>
        </w:rPr>
        <w:t>。物体运动经过某一位置，这个位置虽然是固定的，但是运动物体不是停留在这一点，只是经过这一点。所以，在这一点的速度，应该理解为在这个位置</w:t>
      </w:r>
      <w:r w:rsidR="00CA1D4F">
        <w:rPr>
          <w:rFonts w:hint="eastAsia"/>
        </w:rPr>
        <w:t>附</w:t>
      </w:r>
      <w:r>
        <w:rPr>
          <w:rFonts w:hint="eastAsia"/>
        </w:rPr>
        <w:t>近的很短</w:t>
      </w:r>
      <w:r w:rsidR="00CA1D4F">
        <w:rPr>
          <w:rFonts w:hint="eastAsia"/>
        </w:rPr>
        <w:t>时间内</w:t>
      </w:r>
      <w:r w:rsidR="00CA1D4F">
        <w:fldChar w:fldCharType="begin"/>
      </w:r>
      <w:r w:rsidR="00CA1D4F">
        <w:instrText xml:space="preserve"> </w:instrText>
      </w:r>
      <w:r w:rsidR="00CA1D4F">
        <w:rPr>
          <w:rFonts w:hint="eastAsia"/>
        </w:rPr>
        <w:instrText>EQ \F(</w:instrText>
      </w:r>
      <w:r w:rsidR="00CA1D4F">
        <w:instrText>Δ</w:instrText>
      </w:r>
      <w:r w:rsidR="00CA1D4F" w:rsidRPr="00545D7E">
        <w:rPr>
          <w:rFonts w:hint="eastAsia"/>
          <w:i/>
        </w:rPr>
        <w:instrText>x</w:instrText>
      </w:r>
      <w:r w:rsidR="00CA1D4F">
        <w:rPr>
          <w:rFonts w:hint="eastAsia"/>
        </w:rPr>
        <w:instrText>,</w:instrText>
      </w:r>
      <w:r w:rsidR="00CA1D4F">
        <w:instrText>Δ</w:instrText>
      </w:r>
      <w:r w:rsidR="00CA1D4F">
        <w:rPr>
          <w:rFonts w:hint="eastAsia"/>
          <w:i/>
        </w:rPr>
        <w:instrText>t</w:instrText>
      </w:r>
      <w:r w:rsidR="00CA1D4F">
        <w:rPr>
          <w:rFonts w:hint="eastAsia"/>
        </w:rPr>
        <w:instrText>)</w:instrText>
      </w:r>
      <w:r w:rsidR="00CA1D4F">
        <w:instrText xml:space="preserve"> </w:instrText>
      </w:r>
      <w:r w:rsidR="00CA1D4F">
        <w:fldChar w:fldCharType="end"/>
      </w:r>
      <w:r>
        <w:rPr>
          <w:rFonts w:hint="eastAsia"/>
        </w:rPr>
        <w:t>的值。针对学生的这种问题，更加提醒我们在教学中要关注“变化</w:t>
      </w:r>
      <w:r w:rsidR="00CA1D4F">
        <w:rPr>
          <w:rFonts w:hint="eastAsia"/>
        </w:rPr>
        <w:t>”</w:t>
      </w:r>
      <w:r>
        <w:rPr>
          <w:rFonts w:hint="eastAsia"/>
        </w:rPr>
        <w:t>和“变化率</w:t>
      </w:r>
      <w:r w:rsidR="00CA1D4F">
        <w:rPr>
          <w:rFonts w:hint="eastAsia"/>
        </w:rPr>
        <w:t>”</w:t>
      </w:r>
      <w:r>
        <w:rPr>
          <w:rFonts w:hint="eastAsia"/>
        </w:rPr>
        <w:t>思想的渗透。</w:t>
      </w:r>
    </w:p>
    <w:p w:rsidR="00CA1D4F" w:rsidRDefault="00A500DA" w:rsidP="00CA1D4F">
      <w:pPr>
        <w:ind w:firstLine="420"/>
      </w:pPr>
      <w:r>
        <w:rPr>
          <w:rFonts w:hint="eastAsia"/>
        </w:rPr>
        <w:t>为加深学生对瞬时速度的理解，我们还可安排下面的实验。</w:t>
      </w:r>
    </w:p>
    <w:p w:rsidR="00CA1D4F" w:rsidRPr="00F70349" w:rsidRDefault="00E57B31" w:rsidP="00CA1D4F">
      <w:pPr>
        <w:ind w:firstLine="420"/>
        <w:rPr>
          <w:rFonts w:eastAsia="楷体"/>
        </w:rPr>
      </w:pPr>
      <w:r>
        <w:rPr>
          <w:rFonts w:hint="eastAsia"/>
          <w:b/>
          <w:bCs/>
          <w:noProof/>
        </w:rPr>
        <mc:AlternateContent>
          <mc:Choice Requires="wpg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margin">
                  <wp:align>right</wp:align>
                </wp:positionH>
                <wp:positionV relativeFrom="paragraph">
                  <wp:posOffset>26670</wp:posOffset>
                </wp:positionV>
                <wp:extent cx="2705100" cy="1143000"/>
                <wp:effectExtent l="0" t="0" r="0" b="0"/>
                <wp:wrapSquare wrapText="largest"/>
                <wp:docPr id="2" name="组合 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705100" cy="1143000"/>
                          <a:chOff x="0" y="0"/>
                          <a:chExt cx="2705100" cy="1145697"/>
                        </a:xfrm>
                      </wpg:grpSpPr>
                      <wps:wsp>
                        <wps:cNvPr id="30" name="文本框 2"/>
                        <wps:cNvSpPr txBox="1">
                          <a:spLocks noChangeArrowheads="1"/>
                        </wps:cNvSpPr>
                        <wps:spPr bwMode="auto">
                          <a:xfrm>
                            <a:off x="1085850" y="866932"/>
                            <a:ext cx="638175" cy="27876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E57B31" w:rsidRPr="004521ED" w:rsidRDefault="00E57B31" w:rsidP="00E57B31">
                              <w:pPr>
                                <w:jc w:val="center"/>
                                <w:rPr>
                                  <w:b/>
                                  <w:sz w:val="18"/>
                                  <w:szCs w:val="18"/>
                                </w:rPr>
                              </w:pPr>
                              <w:r w:rsidRPr="004521ED"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图</w:t>
                              </w:r>
                              <w:r w:rsidRPr="004521ED">
                                <w:rPr>
                                  <w:b/>
                                  <w:sz w:val="18"/>
                                  <w:szCs w:val="18"/>
                                </w:rPr>
                                <w:t>1-1</w:t>
                              </w:r>
                            </w:p>
                          </w:txbxContent>
                        </wps:txbx>
                        <wps:bodyPr rot="0" vert="horz" wrap="square" lIns="36000" tIns="36000" rIns="36000" bIns="36000" anchor="t" anchorCtr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" name="图片 1"/>
                          <pic:cNvPicPr>
                            <a:picLocks noChangeAspect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05100" cy="899160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组合 2" o:spid="_x0000_s1026" style="position:absolute;left:0;text-align:left;margin-left:161.8pt;margin-top:2.1pt;width:213pt;height:90pt;z-index:251660288;mso-position-horizontal:right;mso-position-horizontal-relative:margin;mso-height-relative:margin" coordsize="27051,11456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文本框 2" o:spid="_x0000_s1027" type="#_x0000_t202" style="position:absolute;left:10858;top:8669;width:6382;height:278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oPBw8EA&#10;AADbAAAADwAAAGRycy9kb3ducmV2LnhtbERPTWvCQBC9F/wPywi91Y1aWomuIkqt0FNVxOOYHZNo&#10;djZkR43/3j0Ueny878msdZW6URNKzwb6vQQUceZtybmB3fbrbQQqCLLFyjMZeFCA2bTzMsHU+jv/&#10;0m0juYohHFI0UIjUqdYhK8hh6PmaOHIn3ziUCJtc2wbvMdxVepAkH9phybGhwJoWBWWXzdUZOB8f&#10;34NdWP6c5X142sr+87BcHY157bbzMSihVv7Ff+61NTCM6+OX+AP09Ak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D6DwcPBAAAA2wAAAA8AAAAAAAAAAAAAAAAAmAIAAGRycy9kb3du&#10;cmV2LnhtbFBLBQYAAAAABAAEAPUAAACGAwAAAAA=&#10;" filled="f" stroked="f">
                  <v:textbox inset="1mm,1mm,1mm,1mm">
                    <w:txbxContent>
                      <w:p w:rsidR="00E57B31" w:rsidRPr="004521ED" w:rsidRDefault="00E57B31" w:rsidP="00E57B31">
                        <w:pPr>
                          <w:jc w:val="center"/>
                          <w:rPr>
                            <w:b/>
                            <w:sz w:val="18"/>
                            <w:szCs w:val="18"/>
                          </w:rPr>
                        </w:pPr>
                        <w:r w:rsidRPr="004521ED"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图</w:t>
                        </w:r>
                        <w:r w:rsidRPr="004521ED">
                          <w:rPr>
                            <w:b/>
                            <w:sz w:val="18"/>
                            <w:szCs w:val="18"/>
                          </w:rPr>
                          <w:t>1-1</w:t>
                        </w:r>
                      </w:p>
                    </w:txbxContent>
                  </v:textbox>
                </v:shape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图片 1" o:spid="_x0000_s1028" type="#_x0000_t75" style="position:absolute;width:27051;height:8991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">
                  <v:imagedata r:id="rId5" o:title=""/>
                  <v:path arrowok="t"/>
                </v:shape>
                <w10:wrap type="square" side="largest" anchorx="margin"/>
              </v:group>
            </w:pict>
          </mc:Fallback>
        </mc:AlternateContent>
      </w:r>
      <w:r w:rsidR="00A500DA" w:rsidRPr="00CA1D4F">
        <w:rPr>
          <w:rStyle w:val="a4"/>
          <w:rFonts w:hint="eastAsia"/>
        </w:rPr>
        <w:t>演示</w:t>
      </w:r>
      <w:r w:rsidR="00CA1D4F">
        <w:tab/>
      </w:r>
      <w:r w:rsidR="00A500DA" w:rsidRPr="00F70349">
        <w:rPr>
          <w:rFonts w:eastAsia="楷体" w:hint="eastAsia"/>
        </w:rPr>
        <w:t>如图</w:t>
      </w:r>
      <w:r w:rsidR="00A500DA" w:rsidRPr="00F70349">
        <w:rPr>
          <w:rFonts w:eastAsia="楷体" w:hint="eastAsia"/>
        </w:rPr>
        <w:t>1-1</w:t>
      </w:r>
      <w:r w:rsidR="00A500DA" w:rsidRPr="00F70349">
        <w:rPr>
          <w:rFonts w:eastAsia="楷体" w:hint="eastAsia"/>
        </w:rPr>
        <w:t>所示，让滑块沿倾斜的气垫导轨做加速运动。将滑块放上不同宽度的遮光片，若没有成品遮光片，可用硬纸片自制成需要的宽度。测出每个遮光片通过光电门所用的一段时间间隔</w:t>
      </w:r>
      <w:r w:rsidR="00CA1D4F" w:rsidRPr="00F70349">
        <w:rPr>
          <w:rFonts w:eastAsia="楷体"/>
        </w:rPr>
        <w:t>Δ</w:t>
      </w:r>
      <w:r w:rsidR="00CA1D4F" w:rsidRPr="00F70349">
        <w:rPr>
          <w:rFonts w:eastAsia="楷体" w:hint="eastAsia"/>
          <w:i/>
        </w:rPr>
        <w:t>t</w:t>
      </w:r>
      <w:r w:rsidR="00CA1D4F" w:rsidRPr="00F70349">
        <w:rPr>
          <w:rFonts w:eastAsia="楷体" w:hint="eastAsia"/>
        </w:rPr>
        <w:t>。</w:t>
      </w:r>
    </w:p>
    <w:p w:rsidR="00A500DA" w:rsidRPr="00F70349" w:rsidRDefault="00A500DA" w:rsidP="00CA1D4F">
      <w:pPr>
        <w:ind w:firstLine="420"/>
        <w:rPr>
          <w:rFonts w:eastAsia="楷体"/>
        </w:rPr>
      </w:pPr>
      <w:r w:rsidRPr="00F70349">
        <w:rPr>
          <w:rFonts w:eastAsia="楷体" w:hint="eastAsia"/>
        </w:rPr>
        <w:t>以下是某位老师采集的实验数据。当滑块从同一高度滑下，其前端</w:t>
      </w:r>
      <w:r w:rsidRPr="00F70349">
        <w:rPr>
          <w:rFonts w:eastAsia="楷体" w:hint="eastAsia"/>
        </w:rPr>
        <w:t>P</w:t>
      </w:r>
      <w:r w:rsidRPr="00F70349">
        <w:rPr>
          <w:rFonts w:eastAsia="楷体" w:hint="eastAsia"/>
        </w:rPr>
        <w:t>到达</w:t>
      </w:r>
      <w:r w:rsidRPr="00F70349">
        <w:rPr>
          <w:rFonts w:eastAsia="楷体" w:hint="eastAsia"/>
        </w:rPr>
        <w:t>A</w:t>
      </w:r>
      <w:r w:rsidRPr="00F70349">
        <w:rPr>
          <w:rFonts w:eastAsia="楷体" w:hint="eastAsia"/>
        </w:rPr>
        <w:t>点时的速度相等。滑块上装有不同宽度的遮光片，它们的宽度</w:t>
      </w:r>
      <w:r w:rsidR="00CA1D4F" w:rsidRPr="00F70349">
        <w:rPr>
          <w:rFonts w:eastAsia="楷体"/>
        </w:rPr>
        <w:t>Δ</w:t>
      </w:r>
      <w:r w:rsidR="00CA1D4F" w:rsidRPr="00F70349">
        <w:rPr>
          <w:rFonts w:eastAsia="楷体" w:hint="eastAsia"/>
          <w:i/>
        </w:rPr>
        <w:t>x</w:t>
      </w:r>
      <w:r w:rsidR="00CA1D4F" w:rsidRPr="00F70349">
        <w:rPr>
          <w:rFonts w:eastAsia="楷体" w:hint="eastAsia"/>
        </w:rPr>
        <w:t>分</w:t>
      </w:r>
      <w:r w:rsidRPr="00F70349">
        <w:rPr>
          <w:rFonts w:eastAsia="楷体" w:hint="eastAsia"/>
        </w:rPr>
        <w:t>别为</w:t>
      </w:r>
      <w:r w:rsidRPr="00F70349">
        <w:rPr>
          <w:rFonts w:eastAsia="楷体" w:hint="eastAsia"/>
        </w:rPr>
        <w:t>AA</w:t>
      </w:r>
      <w:r w:rsidR="00CA1D4F" w:rsidRPr="00F70349">
        <w:rPr>
          <w:rFonts w:eastAsia="楷体"/>
          <w:vertAlign w:val="subscript"/>
        </w:rPr>
        <w:t>1</w:t>
      </w:r>
      <w:r w:rsidRPr="00F70349">
        <w:rPr>
          <w:rFonts w:eastAsia="楷体" w:hint="eastAsia"/>
        </w:rPr>
        <w:t>、</w:t>
      </w:r>
      <w:r w:rsidRPr="00F70349">
        <w:rPr>
          <w:rFonts w:eastAsia="楷体" w:hint="eastAsia"/>
        </w:rPr>
        <w:t>AA</w:t>
      </w:r>
      <w:r w:rsidR="00CA1D4F" w:rsidRPr="00F70349">
        <w:rPr>
          <w:rFonts w:eastAsia="楷体"/>
          <w:vertAlign w:val="subscript"/>
        </w:rPr>
        <w:t>1</w:t>
      </w:r>
      <w:r w:rsidRPr="00F70349">
        <w:rPr>
          <w:rFonts w:eastAsia="楷体" w:hint="eastAsia"/>
        </w:rPr>
        <w:t>……用光电门测量滑块上不同宽度的遮光片通过</w:t>
      </w:r>
      <w:r w:rsidRPr="00F70349">
        <w:rPr>
          <w:rFonts w:eastAsia="楷体" w:hint="eastAsia"/>
        </w:rPr>
        <w:t>A</w:t>
      </w:r>
      <w:r w:rsidRPr="00F70349">
        <w:rPr>
          <w:rFonts w:eastAsia="楷体" w:hint="eastAsia"/>
        </w:rPr>
        <w:t>点所需时间，可以知道它们经过</w:t>
      </w:r>
      <w:r w:rsidRPr="00F70349">
        <w:rPr>
          <w:rFonts w:eastAsia="楷体" w:hint="eastAsia"/>
        </w:rPr>
        <w:t>A</w:t>
      </w:r>
      <w:r w:rsidRPr="00F70349">
        <w:rPr>
          <w:rFonts w:eastAsia="楷体" w:hint="eastAsia"/>
        </w:rPr>
        <w:t>点时的平均速度。由表格中数据可知，在遮光片宽度小于</w:t>
      </w:r>
      <w:r w:rsidRPr="00F70349">
        <w:rPr>
          <w:rFonts w:eastAsia="楷体" w:hint="eastAsia"/>
        </w:rPr>
        <w:t>3.8cm</w:t>
      </w:r>
      <w:r w:rsidRPr="00F70349">
        <w:rPr>
          <w:rFonts w:eastAsia="楷体" w:hint="eastAsia"/>
        </w:rPr>
        <w:t>之后，三组数据的平均速度都是</w:t>
      </w:r>
      <w:r w:rsidRPr="00F70349">
        <w:rPr>
          <w:rFonts w:eastAsia="楷体" w:hint="eastAsia"/>
        </w:rPr>
        <w:t>0.41m/s</w:t>
      </w:r>
      <w:r w:rsidR="00CA1D4F" w:rsidRPr="00F70349">
        <w:rPr>
          <w:rFonts w:eastAsia="楷体" w:hint="eastAsia"/>
        </w:rPr>
        <w:t>。</w:t>
      </w:r>
      <w:r w:rsidRPr="00F70349">
        <w:rPr>
          <w:rFonts w:eastAsia="楷体" w:hint="eastAsia"/>
        </w:rPr>
        <w:t>说明在时间小到一定程度后，滑块通过</w:t>
      </w:r>
      <w:r w:rsidRPr="00F70349">
        <w:rPr>
          <w:rFonts w:eastAsia="楷体" w:hint="eastAsia"/>
        </w:rPr>
        <w:t>A</w:t>
      </w:r>
      <w:r w:rsidRPr="00F70349">
        <w:rPr>
          <w:rFonts w:eastAsia="楷体" w:hint="eastAsia"/>
        </w:rPr>
        <w:t>点的瞬时速度就等于</w:t>
      </w:r>
      <w:r w:rsidRPr="00F70349">
        <w:rPr>
          <w:rFonts w:eastAsia="楷体" w:hint="eastAsia"/>
        </w:rPr>
        <w:t>0.41m</w:t>
      </w:r>
      <w:r w:rsidR="00CA1D4F" w:rsidRPr="00F70349">
        <w:rPr>
          <w:rFonts w:eastAsia="楷体"/>
        </w:rPr>
        <w:t>/</w:t>
      </w:r>
      <w:r w:rsidRPr="00F70349">
        <w:rPr>
          <w:rFonts w:eastAsia="楷体" w:hint="eastAsia"/>
        </w:rPr>
        <w:t>s</w:t>
      </w:r>
      <w:r w:rsidR="00CA1D4F" w:rsidRPr="00F70349">
        <w:rPr>
          <w:rFonts w:eastAsia="楷体" w:hint="eastAsia"/>
        </w:rPr>
        <w:t>。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1980"/>
        <w:gridCol w:w="1338"/>
        <w:gridCol w:w="1659"/>
        <w:gridCol w:w="1659"/>
        <w:gridCol w:w="1660"/>
      </w:tblGrid>
      <w:tr w:rsidR="00E57B31" w:rsidRPr="00E57B31" w:rsidTr="00E57B31">
        <w:tc>
          <w:tcPr>
            <w:tcW w:w="1980" w:type="dxa"/>
            <w:vMerge w:val="restart"/>
            <w:vAlign w:val="center"/>
          </w:tcPr>
          <w:p w:rsidR="00E57B31" w:rsidRPr="00E57B31" w:rsidRDefault="00E57B31" w:rsidP="00E57B31">
            <w:pPr>
              <w:jc w:val="center"/>
            </w:pPr>
            <w:r w:rsidRPr="00E57B31">
              <w:t>Δ</w:t>
            </w:r>
            <w:r w:rsidRPr="00E57B31">
              <w:rPr>
                <w:rFonts w:hint="eastAsia"/>
                <w:i/>
              </w:rPr>
              <w:t>x</w:t>
            </w:r>
            <w:r w:rsidRPr="00E57B31">
              <w:rPr>
                <w:rFonts w:hint="eastAsia"/>
              </w:rPr>
              <w:t>/</w:t>
            </w:r>
            <w:r w:rsidR="004666B7" w:rsidRPr="00E57B31">
              <w:rPr>
                <w:rFonts w:hint="eastAsia"/>
              </w:rPr>
              <w:t>m</w:t>
            </w:r>
          </w:p>
          <w:p w:rsidR="004666B7" w:rsidRPr="00E57B31" w:rsidRDefault="004666B7" w:rsidP="00E57B31">
            <w:pPr>
              <w:jc w:val="center"/>
            </w:pPr>
            <w:r w:rsidRPr="00E57B31">
              <w:rPr>
                <w:rFonts w:hint="eastAsia"/>
              </w:rPr>
              <w:t>（遮光片的宽度）</w:t>
            </w:r>
          </w:p>
        </w:tc>
        <w:tc>
          <w:tcPr>
            <w:tcW w:w="4656" w:type="dxa"/>
            <w:gridSpan w:val="3"/>
            <w:vAlign w:val="center"/>
          </w:tcPr>
          <w:p w:rsidR="004666B7" w:rsidRPr="00E57B31" w:rsidRDefault="00E57B31" w:rsidP="00E57B31">
            <w:pPr>
              <w:jc w:val="center"/>
            </w:pPr>
            <w:r w:rsidRPr="00E57B31">
              <w:t>Δ</w:t>
            </w:r>
            <w:r w:rsidR="004666B7" w:rsidRPr="00E57B31">
              <w:rPr>
                <w:rFonts w:hint="eastAsia"/>
                <w:i/>
              </w:rPr>
              <w:t>t</w:t>
            </w:r>
            <w:r w:rsidR="004666B7" w:rsidRPr="00E57B31">
              <w:rPr>
                <w:rFonts w:hint="eastAsia"/>
              </w:rPr>
              <w:t>/s</w:t>
            </w:r>
          </w:p>
        </w:tc>
        <w:tc>
          <w:tcPr>
            <w:tcW w:w="1660" w:type="dxa"/>
            <w:vMerge w:val="restart"/>
            <w:vAlign w:val="center"/>
          </w:tcPr>
          <w:p w:rsidR="004666B7" w:rsidRPr="00E57B31" w:rsidRDefault="00E57B31" w:rsidP="00E57B31">
            <w:pPr>
              <w:jc w:val="center"/>
            </w:pPr>
            <w:r w:rsidRPr="00E57B31">
              <w:fldChar w:fldCharType="begin"/>
            </w:r>
            <w:r w:rsidRPr="00E57B31">
              <w:instrText xml:space="preserve"> </w:instrText>
            </w:r>
            <w:r w:rsidRPr="00E57B31">
              <w:rPr>
                <w:rFonts w:hint="eastAsia"/>
              </w:rPr>
              <w:instrText>EQ \X\to(</w:instrText>
            </w:r>
            <w:r w:rsidRPr="00E57B31">
              <w:rPr>
                <w:rFonts w:ascii="Book Antiqua" w:hAnsi="Book Antiqua"/>
                <w:i/>
              </w:rPr>
              <w:instrText>v</w:instrText>
            </w:r>
            <w:r w:rsidRPr="00E57B31">
              <w:rPr>
                <w:rFonts w:hint="eastAsia"/>
              </w:rPr>
              <w:instrText>)</w:instrText>
            </w:r>
            <w:r w:rsidRPr="00E57B31">
              <w:fldChar w:fldCharType="end"/>
            </w:r>
            <w:r w:rsidRPr="00E57B31">
              <w:rPr>
                <w:rFonts w:hint="eastAsia"/>
              </w:rPr>
              <w:t>/</w:t>
            </w:r>
            <w:r w:rsidR="004666B7" w:rsidRPr="00E57B31">
              <w:rPr>
                <w:rFonts w:hint="eastAsia"/>
              </w:rPr>
              <w:t>（</w:t>
            </w:r>
            <w:r w:rsidR="004666B7" w:rsidRPr="00E57B31">
              <w:rPr>
                <w:rFonts w:hint="eastAsia"/>
              </w:rPr>
              <w:t>m</w:t>
            </w:r>
            <w:r w:rsidR="004666B7" w:rsidRPr="00E57B31">
              <w:rPr>
                <w:rFonts w:hint="eastAsia"/>
              </w:rPr>
              <w:t>．</w:t>
            </w:r>
            <w:r w:rsidRPr="00E57B31">
              <w:rPr>
                <w:rFonts w:hint="eastAsia"/>
              </w:rPr>
              <w:t>s</w:t>
            </w:r>
            <w:r w:rsidRPr="00E57B31">
              <w:rPr>
                <w:vertAlign w:val="superscript"/>
              </w:rPr>
              <w:t>-1</w:t>
            </w:r>
            <w:r w:rsidR="004666B7" w:rsidRPr="00E57B31">
              <w:rPr>
                <w:rFonts w:hint="eastAsia"/>
              </w:rPr>
              <w:t>）</w:t>
            </w:r>
          </w:p>
        </w:tc>
      </w:tr>
      <w:tr w:rsidR="00E57B31" w:rsidRPr="00E57B31" w:rsidTr="00E57B31">
        <w:tc>
          <w:tcPr>
            <w:tcW w:w="1980" w:type="dxa"/>
            <w:vMerge/>
            <w:vAlign w:val="center"/>
          </w:tcPr>
          <w:p w:rsidR="004666B7" w:rsidRPr="00E57B31" w:rsidRDefault="004666B7" w:rsidP="00E57B31">
            <w:pPr>
              <w:jc w:val="center"/>
            </w:pPr>
          </w:p>
        </w:tc>
        <w:tc>
          <w:tcPr>
            <w:tcW w:w="1338" w:type="dxa"/>
            <w:vAlign w:val="center"/>
          </w:tcPr>
          <w:p w:rsidR="004666B7" w:rsidRPr="00E57B31" w:rsidRDefault="004666B7" w:rsidP="00E57B31">
            <w:pPr>
              <w:jc w:val="center"/>
            </w:pPr>
            <w:r w:rsidRPr="00E57B31">
              <w:rPr>
                <w:rFonts w:hint="eastAsia"/>
              </w:rPr>
              <w:t>1</w:t>
            </w:r>
          </w:p>
        </w:tc>
        <w:tc>
          <w:tcPr>
            <w:tcW w:w="1659" w:type="dxa"/>
            <w:vAlign w:val="center"/>
          </w:tcPr>
          <w:p w:rsidR="004666B7" w:rsidRPr="00E57B31" w:rsidRDefault="004666B7" w:rsidP="00E57B31">
            <w:pPr>
              <w:jc w:val="center"/>
            </w:pPr>
            <w:r w:rsidRPr="00E57B31">
              <w:rPr>
                <w:rFonts w:hint="eastAsia"/>
              </w:rPr>
              <w:t>2</w:t>
            </w:r>
          </w:p>
        </w:tc>
        <w:tc>
          <w:tcPr>
            <w:tcW w:w="1659" w:type="dxa"/>
            <w:vAlign w:val="center"/>
          </w:tcPr>
          <w:p w:rsidR="004666B7" w:rsidRPr="00E57B31" w:rsidRDefault="004666B7" w:rsidP="00E57B31">
            <w:pPr>
              <w:jc w:val="center"/>
            </w:pPr>
            <w:r w:rsidRPr="00E57B31">
              <w:rPr>
                <w:rFonts w:hint="eastAsia"/>
              </w:rPr>
              <w:t>3</w:t>
            </w:r>
          </w:p>
        </w:tc>
        <w:tc>
          <w:tcPr>
            <w:tcW w:w="1660" w:type="dxa"/>
            <w:vMerge/>
            <w:vAlign w:val="center"/>
          </w:tcPr>
          <w:p w:rsidR="004666B7" w:rsidRPr="00E57B31" w:rsidRDefault="004666B7" w:rsidP="00E57B31">
            <w:pPr>
              <w:jc w:val="center"/>
            </w:pPr>
          </w:p>
        </w:tc>
      </w:tr>
      <w:tr w:rsidR="00E57B31" w:rsidRPr="00E57B31" w:rsidTr="00E57B31">
        <w:tc>
          <w:tcPr>
            <w:tcW w:w="1980" w:type="dxa"/>
            <w:vAlign w:val="center"/>
          </w:tcPr>
          <w:p w:rsidR="004666B7" w:rsidRPr="00E57B31" w:rsidRDefault="004666B7" w:rsidP="00E57B31">
            <w:pPr>
              <w:jc w:val="center"/>
            </w:pPr>
            <w:r w:rsidRPr="00E57B31">
              <w:rPr>
                <w:rFonts w:hint="eastAsia"/>
              </w:rPr>
              <w:lastRenderedPageBreak/>
              <w:t>AA</w:t>
            </w:r>
            <w:r w:rsidR="00E57B31" w:rsidRPr="00E57B31">
              <w:rPr>
                <w:vertAlign w:val="subscript"/>
              </w:rPr>
              <w:t>1</w:t>
            </w:r>
            <w:r w:rsidR="00E57B31" w:rsidRPr="00E57B31">
              <w:rPr>
                <w:rFonts w:hint="eastAsia"/>
              </w:rPr>
              <w:t>＝</w:t>
            </w:r>
            <w:r w:rsidRPr="00E57B31">
              <w:rPr>
                <w:rFonts w:hint="eastAsia"/>
              </w:rPr>
              <w:t>0.300</w:t>
            </w:r>
          </w:p>
        </w:tc>
        <w:tc>
          <w:tcPr>
            <w:tcW w:w="1338" w:type="dxa"/>
            <w:vAlign w:val="center"/>
          </w:tcPr>
          <w:p w:rsidR="004666B7" w:rsidRPr="00E57B31" w:rsidRDefault="004666B7" w:rsidP="00E57B31">
            <w:pPr>
              <w:jc w:val="center"/>
            </w:pPr>
            <w:r w:rsidRPr="00E57B31">
              <w:rPr>
                <w:rFonts w:hint="eastAsia"/>
              </w:rPr>
              <w:t>0.632</w:t>
            </w:r>
          </w:p>
        </w:tc>
        <w:tc>
          <w:tcPr>
            <w:tcW w:w="1659" w:type="dxa"/>
            <w:vAlign w:val="center"/>
          </w:tcPr>
          <w:p w:rsidR="004666B7" w:rsidRPr="00E57B31" w:rsidRDefault="004666B7" w:rsidP="00E57B31">
            <w:pPr>
              <w:jc w:val="center"/>
            </w:pPr>
            <w:r w:rsidRPr="00E57B31">
              <w:rPr>
                <w:rFonts w:hint="eastAsia"/>
              </w:rPr>
              <w:t>0.635</w:t>
            </w:r>
          </w:p>
        </w:tc>
        <w:tc>
          <w:tcPr>
            <w:tcW w:w="1659" w:type="dxa"/>
            <w:vAlign w:val="center"/>
          </w:tcPr>
          <w:p w:rsidR="004666B7" w:rsidRPr="00E57B31" w:rsidRDefault="00E57B31" w:rsidP="00E57B31">
            <w:pPr>
              <w:jc w:val="center"/>
            </w:pPr>
            <w:r w:rsidRPr="00E57B31">
              <w:rPr>
                <w:rFonts w:hint="eastAsia"/>
              </w:rPr>
              <w:t>0.636</w:t>
            </w:r>
          </w:p>
        </w:tc>
        <w:tc>
          <w:tcPr>
            <w:tcW w:w="1660" w:type="dxa"/>
            <w:vAlign w:val="center"/>
          </w:tcPr>
          <w:p w:rsidR="004666B7" w:rsidRPr="00E57B31" w:rsidRDefault="00E57B31" w:rsidP="00E57B31">
            <w:pPr>
              <w:jc w:val="center"/>
            </w:pPr>
            <w:r w:rsidRPr="00E57B31">
              <w:fldChar w:fldCharType="begin"/>
            </w:r>
            <w:r w:rsidRPr="00E57B31">
              <w:instrText xml:space="preserve"> </w:instrText>
            </w:r>
            <w:r w:rsidRPr="00E57B31">
              <w:rPr>
                <w:rFonts w:hint="eastAsia"/>
              </w:rPr>
              <w:instrText>EQ \X\to(</w:instrText>
            </w:r>
            <w:r w:rsidRPr="00E57B31">
              <w:rPr>
                <w:rFonts w:ascii="Book Antiqua" w:hAnsi="Book Antiqua"/>
                <w:i/>
              </w:rPr>
              <w:instrText>v</w:instrText>
            </w:r>
            <w:r w:rsidRPr="00E57B31">
              <w:rPr>
                <w:vertAlign w:val="subscript"/>
              </w:rPr>
              <w:instrText>1</w:instrText>
            </w:r>
            <w:r w:rsidRPr="00E57B31">
              <w:rPr>
                <w:rFonts w:hint="eastAsia"/>
              </w:rPr>
              <w:instrText>)</w:instrText>
            </w:r>
            <w:r w:rsidRPr="00E57B31">
              <w:fldChar w:fldCharType="end"/>
            </w:r>
            <w:r w:rsidRPr="00E57B31">
              <w:rPr>
                <w:rFonts w:hint="eastAsia"/>
              </w:rPr>
              <w:t>＝</w:t>
            </w:r>
            <w:r w:rsidRPr="00E57B31">
              <w:rPr>
                <w:rFonts w:hint="eastAsia"/>
              </w:rPr>
              <w:t>0.47</w:t>
            </w:r>
          </w:p>
        </w:tc>
      </w:tr>
      <w:tr w:rsidR="00E57B31" w:rsidRPr="00E57B31" w:rsidTr="00E57B31">
        <w:tc>
          <w:tcPr>
            <w:tcW w:w="1980" w:type="dxa"/>
            <w:vAlign w:val="center"/>
          </w:tcPr>
          <w:p w:rsidR="004666B7" w:rsidRPr="00E57B31" w:rsidRDefault="004666B7" w:rsidP="00E57B31">
            <w:pPr>
              <w:jc w:val="center"/>
            </w:pPr>
            <w:r w:rsidRPr="00E57B31">
              <w:rPr>
                <w:rFonts w:hint="eastAsia"/>
              </w:rPr>
              <w:t>AA</w:t>
            </w:r>
            <w:r w:rsidR="00E57B31" w:rsidRPr="00E57B31">
              <w:rPr>
                <w:vertAlign w:val="subscript"/>
              </w:rPr>
              <w:t>2</w:t>
            </w:r>
            <w:r w:rsidR="00E57B31" w:rsidRPr="00E57B31">
              <w:rPr>
                <w:rFonts w:hint="eastAsia"/>
              </w:rPr>
              <w:t>＝</w:t>
            </w:r>
            <w:r w:rsidRPr="00E57B31">
              <w:rPr>
                <w:rFonts w:hint="eastAsia"/>
              </w:rPr>
              <w:t>0</w:t>
            </w:r>
            <w:r w:rsidR="00E57B31" w:rsidRPr="00E57B31">
              <w:t>.</w:t>
            </w:r>
            <w:r w:rsidRPr="00E57B31">
              <w:rPr>
                <w:rFonts w:hint="eastAsia"/>
              </w:rPr>
              <w:t>200</w:t>
            </w:r>
          </w:p>
        </w:tc>
        <w:tc>
          <w:tcPr>
            <w:tcW w:w="1338" w:type="dxa"/>
            <w:vAlign w:val="center"/>
          </w:tcPr>
          <w:p w:rsidR="004666B7" w:rsidRPr="00E57B31" w:rsidRDefault="004666B7" w:rsidP="00E57B31">
            <w:pPr>
              <w:jc w:val="center"/>
            </w:pPr>
            <w:r w:rsidRPr="00E57B31">
              <w:rPr>
                <w:rFonts w:hint="eastAsia"/>
              </w:rPr>
              <w:t>0.460</w:t>
            </w:r>
          </w:p>
        </w:tc>
        <w:tc>
          <w:tcPr>
            <w:tcW w:w="1659" w:type="dxa"/>
            <w:vAlign w:val="center"/>
          </w:tcPr>
          <w:p w:rsidR="004666B7" w:rsidRPr="00E57B31" w:rsidRDefault="004666B7" w:rsidP="00E57B31">
            <w:pPr>
              <w:jc w:val="center"/>
            </w:pPr>
            <w:r w:rsidRPr="00E57B31">
              <w:rPr>
                <w:rFonts w:hint="eastAsia"/>
              </w:rPr>
              <w:t>0.459</w:t>
            </w:r>
          </w:p>
        </w:tc>
        <w:tc>
          <w:tcPr>
            <w:tcW w:w="1659" w:type="dxa"/>
            <w:vAlign w:val="center"/>
          </w:tcPr>
          <w:p w:rsidR="004666B7" w:rsidRPr="00E57B31" w:rsidRDefault="00E57B31" w:rsidP="00E57B31">
            <w:pPr>
              <w:jc w:val="center"/>
            </w:pPr>
            <w:r w:rsidRPr="00E57B31">
              <w:rPr>
                <w:rFonts w:hint="eastAsia"/>
              </w:rPr>
              <w:t>0.458</w:t>
            </w:r>
          </w:p>
        </w:tc>
        <w:tc>
          <w:tcPr>
            <w:tcW w:w="1660" w:type="dxa"/>
            <w:vAlign w:val="center"/>
          </w:tcPr>
          <w:p w:rsidR="004666B7" w:rsidRPr="00E57B31" w:rsidRDefault="00E57B31" w:rsidP="00E57B31">
            <w:pPr>
              <w:jc w:val="center"/>
            </w:pPr>
            <w:r w:rsidRPr="00E57B31">
              <w:fldChar w:fldCharType="begin"/>
            </w:r>
            <w:r w:rsidRPr="00E57B31">
              <w:instrText xml:space="preserve"> </w:instrText>
            </w:r>
            <w:r w:rsidRPr="00E57B31">
              <w:rPr>
                <w:rFonts w:hint="eastAsia"/>
              </w:rPr>
              <w:instrText>EQ \X\to(</w:instrText>
            </w:r>
            <w:r w:rsidRPr="00E57B31">
              <w:rPr>
                <w:rFonts w:ascii="Book Antiqua" w:hAnsi="Book Antiqua"/>
                <w:i/>
              </w:rPr>
              <w:instrText>v</w:instrText>
            </w:r>
            <w:r w:rsidRPr="00E57B31">
              <w:rPr>
                <w:vertAlign w:val="subscript"/>
              </w:rPr>
              <w:instrText>2</w:instrText>
            </w:r>
            <w:r w:rsidRPr="00E57B31">
              <w:rPr>
                <w:rFonts w:hint="eastAsia"/>
              </w:rPr>
              <w:instrText>)</w:instrText>
            </w:r>
            <w:r w:rsidRPr="00E57B31">
              <w:fldChar w:fldCharType="end"/>
            </w:r>
            <w:r w:rsidRPr="00E57B31">
              <w:rPr>
                <w:rFonts w:hint="eastAsia"/>
              </w:rPr>
              <w:t>＝</w:t>
            </w:r>
            <w:r w:rsidRPr="00E57B31">
              <w:rPr>
                <w:rFonts w:hint="eastAsia"/>
              </w:rPr>
              <w:t>0.44</w:t>
            </w:r>
          </w:p>
        </w:tc>
      </w:tr>
      <w:tr w:rsidR="00E57B31" w:rsidRPr="00E57B31" w:rsidTr="00E57B31">
        <w:tc>
          <w:tcPr>
            <w:tcW w:w="1980" w:type="dxa"/>
            <w:vAlign w:val="center"/>
          </w:tcPr>
          <w:p w:rsidR="004666B7" w:rsidRPr="00E57B31" w:rsidRDefault="004666B7" w:rsidP="00E57B31">
            <w:pPr>
              <w:jc w:val="center"/>
            </w:pPr>
            <w:r w:rsidRPr="00E57B31">
              <w:rPr>
                <w:rFonts w:hint="eastAsia"/>
              </w:rPr>
              <w:t>AA</w:t>
            </w:r>
            <w:r w:rsidR="00E57B31" w:rsidRPr="00E57B31">
              <w:rPr>
                <w:vertAlign w:val="subscript"/>
              </w:rPr>
              <w:t>3</w:t>
            </w:r>
            <w:r w:rsidR="00E57B31" w:rsidRPr="00E57B31">
              <w:rPr>
                <w:rFonts w:hint="eastAsia"/>
              </w:rPr>
              <w:t>＝</w:t>
            </w:r>
            <w:r w:rsidRPr="00E57B31">
              <w:rPr>
                <w:rFonts w:hint="eastAsia"/>
              </w:rPr>
              <w:t>0.110</w:t>
            </w:r>
          </w:p>
        </w:tc>
        <w:tc>
          <w:tcPr>
            <w:tcW w:w="1338" w:type="dxa"/>
            <w:vAlign w:val="center"/>
          </w:tcPr>
          <w:p w:rsidR="004666B7" w:rsidRPr="00E57B31" w:rsidRDefault="004666B7" w:rsidP="00E57B31">
            <w:pPr>
              <w:jc w:val="center"/>
            </w:pPr>
            <w:r w:rsidRPr="00E57B31">
              <w:rPr>
                <w:rFonts w:hint="eastAsia"/>
              </w:rPr>
              <w:t>0.264</w:t>
            </w:r>
          </w:p>
        </w:tc>
        <w:tc>
          <w:tcPr>
            <w:tcW w:w="1659" w:type="dxa"/>
            <w:vAlign w:val="center"/>
          </w:tcPr>
          <w:p w:rsidR="004666B7" w:rsidRPr="00E57B31" w:rsidRDefault="004666B7" w:rsidP="00E57B31">
            <w:pPr>
              <w:jc w:val="center"/>
            </w:pPr>
            <w:r w:rsidRPr="00E57B31">
              <w:rPr>
                <w:rFonts w:hint="eastAsia"/>
              </w:rPr>
              <w:t>0.263</w:t>
            </w:r>
          </w:p>
        </w:tc>
        <w:tc>
          <w:tcPr>
            <w:tcW w:w="1659" w:type="dxa"/>
            <w:vAlign w:val="center"/>
          </w:tcPr>
          <w:p w:rsidR="004666B7" w:rsidRPr="00E57B31" w:rsidRDefault="00E57B31" w:rsidP="00E57B31">
            <w:pPr>
              <w:jc w:val="center"/>
            </w:pPr>
            <w:r w:rsidRPr="00E57B31">
              <w:rPr>
                <w:rFonts w:hint="eastAsia"/>
              </w:rPr>
              <w:t>0.263</w:t>
            </w:r>
          </w:p>
        </w:tc>
        <w:tc>
          <w:tcPr>
            <w:tcW w:w="1660" w:type="dxa"/>
            <w:vAlign w:val="center"/>
          </w:tcPr>
          <w:p w:rsidR="004666B7" w:rsidRPr="00E57B31" w:rsidRDefault="00E57B31" w:rsidP="00E57B31">
            <w:pPr>
              <w:jc w:val="center"/>
            </w:pPr>
            <w:r w:rsidRPr="00E57B31">
              <w:fldChar w:fldCharType="begin"/>
            </w:r>
            <w:r w:rsidRPr="00E57B31">
              <w:instrText xml:space="preserve"> </w:instrText>
            </w:r>
            <w:r w:rsidRPr="00E57B31">
              <w:rPr>
                <w:rFonts w:hint="eastAsia"/>
              </w:rPr>
              <w:instrText>EQ \X\to(</w:instrText>
            </w:r>
            <w:r w:rsidRPr="00E57B31">
              <w:rPr>
                <w:rFonts w:ascii="Book Antiqua" w:hAnsi="Book Antiqua"/>
                <w:i/>
              </w:rPr>
              <w:instrText>v</w:instrText>
            </w:r>
            <w:r w:rsidRPr="00E57B31">
              <w:rPr>
                <w:vertAlign w:val="subscript"/>
              </w:rPr>
              <w:instrText>3</w:instrText>
            </w:r>
            <w:r w:rsidRPr="00E57B31">
              <w:rPr>
                <w:rFonts w:hint="eastAsia"/>
              </w:rPr>
              <w:instrText>)</w:instrText>
            </w:r>
            <w:r w:rsidRPr="00E57B31">
              <w:fldChar w:fldCharType="end"/>
            </w:r>
            <w:r w:rsidRPr="00E57B31">
              <w:rPr>
                <w:rFonts w:hint="eastAsia"/>
              </w:rPr>
              <w:t>＝</w:t>
            </w:r>
            <w:r w:rsidRPr="00E57B31">
              <w:rPr>
                <w:rFonts w:hint="eastAsia"/>
              </w:rPr>
              <w:t>0.42</w:t>
            </w:r>
          </w:p>
        </w:tc>
      </w:tr>
      <w:tr w:rsidR="00E57B31" w:rsidRPr="00E57B31" w:rsidTr="00E57B31">
        <w:tc>
          <w:tcPr>
            <w:tcW w:w="1980" w:type="dxa"/>
            <w:vAlign w:val="center"/>
          </w:tcPr>
          <w:p w:rsidR="004666B7" w:rsidRPr="00E57B31" w:rsidRDefault="004666B7" w:rsidP="00E57B31">
            <w:pPr>
              <w:jc w:val="center"/>
            </w:pPr>
            <w:r w:rsidRPr="00E57B31">
              <w:rPr>
                <w:rFonts w:hint="eastAsia"/>
              </w:rPr>
              <w:t>AA</w:t>
            </w:r>
            <w:r w:rsidR="00E57B31" w:rsidRPr="00E57B31">
              <w:rPr>
                <w:vertAlign w:val="subscript"/>
              </w:rPr>
              <w:t>4</w:t>
            </w:r>
            <w:r w:rsidR="00E57B31" w:rsidRPr="00E57B31">
              <w:rPr>
                <w:rFonts w:hint="eastAsia"/>
              </w:rPr>
              <w:t>＝</w:t>
            </w:r>
            <w:r w:rsidRPr="00E57B31">
              <w:rPr>
                <w:rFonts w:hint="eastAsia"/>
              </w:rPr>
              <w:t>0.038</w:t>
            </w:r>
          </w:p>
        </w:tc>
        <w:tc>
          <w:tcPr>
            <w:tcW w:w="1338" w:type="dxa"/>
            <w:vAlign w:val="center"/>
          </w:tcPr>
          <w:p w:rsidR="004666B7" w:rsidRPr="00E57B31" w:rsidRDefault="004666B7" w:rsidP="00E57B31">
            <w:pPr>
              <w:jc w:val="center"/>
            </w:pPr>
            <w:r w:rsidRPr="00E57B31">
              <w:rPr>
                <w:rFonts w:hint="eastAsia"/>
              </w:rPr>
              <w:t>0.0</w:t>
            </w:r>
            <w:r w:rsidRPr="00E57B31">
              <w:t>9</w:t>
            </w:r>
            <w:r w:rsidRPr="00E57B31">
              <w:rPr>
                <w:rFonts w:hint="eastAsia"/>
              </w:rPr>
              <w:t>4</w:t>
            </w:r>
          </w:p>
        </w:tc>
        <w:tc>
          <w:tcPr>
            <w:tcW w:w="1659" w:type="dxa"/>
            <w:vAlign w:val="center"/>
          </w:tcPr>
          <w:p w:rsidR="004666B7" w:rsidRPr="00E57B31" w:rsidRDefault="004666B7" w:rsidP="00E57B31">
            <w:pPr>
              <w:jc w:val="center"/>
            </w:pPr>
            <w:r w:rsidRPr="00E57B31">
              <w:rPr>
                <w:rFonts w:hint="eastAsia"/>
              </w:rPr>
              <w:t>0.094</w:t>
            </w:r>
          </w:p>
        </w:tc>
        <w:tc>
          <w:tcPr>
            <w:tcW w:w="1659" w:type="dxa"/>
            <w:vAlign w:val="center"/>
          </w:tcPr>
          <w:p w:rsidR="004666B7" w:rsidRPr="00E57B31" w:rsidRDefault="00E57B31" w:rsidP="00E57B31">
            <w:pPr>
              <w:jc w:val="center"/>
            </w:pPr>
            <w:r w:rsidRPr="00E57B31">
              <w:rPr>
                <w:rFonts w:hint="eastAsia"/>
              </w:rPr>
              <w:t>0.093</w:t>
            </w:r>
          </w:p>
        </w:tc>
        <w:tc>
          <w:tcPr>
            <w:tcW w:w="1660" w:type="dxa"/>
            <w:vAlign w:val="center"/>
          </w:tcPr>
          <w:p w:rsidR="004666B7" w:rsidRPr="00E57B31" w:rsidRDefault="00E57B31" w:rsidP="00E57B31">
            <w:pPr>
              <w:jc w:val="center"/>
            </w:pPr>
            <w:r w:rsidRPr="00E57B31">
              <w:fldChar w:fldCharType="begin"/>
            </w:r>
            <w:r w:rsidRPr="00E57B31">
              <w:instrText xml:space="preserve"> </w:instrText>
            </w:r>
            <w:r w:rsidRPr="00E57B31">
              <w:rPr>
                <w:rFonts w:hint="eastAsia"/>
              </w:rPr>
              <w:instrText>EQ \X\to(</w:instrText>
            </w:r>
            <w:r w:rsidRPr="00E57B31">
              <w:rPr>
                <w:rFonts w:ascii="Book Antiqua" w:hAnsi="Book Antiqua"/>
                <w:i/>
              </w:rPr>
              <w:instrText>v</w:instrText>
            </w:r>
            <w:r w:rsidRPr="00E57B31">
              <w:rPr>
                <w:vertAlign w:val="subscript"/>
              </w:rPr>
              <w:instrText>4</w:instrText>
            </w:r>
            <w:r w:rsidRPr="00E57B31">
              <w:rPr>
                <w:rFonts w:hint="eastAsia"/>
              </w:rPr>
              <w:instrText>)</w:instrText>
            </w:r>
            <w:r w:rsidRPr="00E57B31">
              <w:fldChar w:fldCharType="end"/>
            </w:r>
            <w:r w:rsidRPr="00E57B31">
              <w:rPr>
                <w:rFonts w:hint="eastAsia"/>
              </w:rPr>
              <w:t>＝</w:t>
            </w:r>
            <w:r w:rsidRPr="00E57B31">
              <w:rPr>
                <w:rFonts w:hint="eastAsia"/>
              </w:rPr>
              <w:t>0.41</w:t>
            </w:r>
          </w:p>
        </w:tc>
      </w:tr>
      <w:tr w:rsidR="00E57B31" w:rsidRPr="00E57B31" w:rsidTr="00E57B31">
        <w:tc>
          <w:tcPr>
            <w:tcW w:w="1980" w:type="dxa"/>
            <w:vAlign w:val="center"/>
          </w:tcPr>
          <w:p w:rsidR="004666B7" w:rsidRPr="00E57B31" w:rsidRDefault="004666B7" w:rsidP="00E57B31">
            <w:pPr>
              <w:jc w:val="center"/>
            </w:pPr>
            <w:r w:rsidRPr="00E57B31">
              <w:rPr>
                <w:rFonts w:hint="eastAsia"/>
              </w:rPr>
              <w:t>AA</w:t>
            </w:r>
            <w:r w:rsidR="00E57B31" w:rsidRPr="00E57B31">
              <w:rPr>
                <w:vertAlign w:val="subscript"/>
              </w:rPr>
              <w:t>5</w:t>
            </w:r>
            <w:r w:rsidR="00E57B31" w:rsidRPr="00E57B31">
              <w:rPr>
                <w:rFonts w:hint="eastAsia"/>
              </w:rPr>
              <w:t>＝</w:t>
            </w:r>
            <w:r w:rsidRPr="00E57B31">
              <w:rPr>
                <w:rFonts w:hint="eastAsia"/>
              </w:rPr>
              <w:t>0.024</w:t>
            </w:r>
          </w:p>
        </w:tc>
        <w:tc>
          <w:tcPr>
            <w:tcW w:w="1338" w:type="dxa"/>
            <w:vAlign w:val="center"/>
          </w:tcPr>
          <w:p w:rsidR="004666B7" w:rsidRPr="00E57B31" w:rsidRDefault="004666B7" w:rsidP="00E57B31">
            <w:pPr>
              <w:jc w:val="center"/>
            </w:pPr>
            <w:r w:rsidRPr="00E57B31">
              <w:rPr>
                <w:rFonts w:hint="eastAsia"/>
              </w:rPr>
              <w:t>0.059</w:t>
            </w:r>
          </w:p>
        </w:tc>
        <w:tc>
          <w:tcPr>
            <w:tcW w:w="1659" w:type="dxa"/>
            <w:vAlign w:val="center"/>
          </w:tcPr>
          <w:p w:rsidR="004666B7" w:rsidRPr="00E57B31" w:rsidRDefault="004666B7" w:rsidP="00E57B31">
            <w:pPr>
              <w:jc w:val="center"/>
            </w:pPr>
            <w:r w:rsidRPr="00E57B31">
              <w:rPr>
                <w:rFonts w:hint="eastAsia"/>
              </w:rPr>
              <w:t>0.058</w:t>
            </w:r>
          </w:p>
        </w:tc>
        <w:tc>
          <w:tcPr>
            <w:tcW w:w="1659" w:type="dxa"/>
            <w:vAlign w:val="center"/>
          </w:tcPr>
          <w:p w:rsidR="004666B7" w:rsidRPr="00E57B31" w:rsidRDefault="00E57B31" w:rsidP="00E57B31">
            <w:pPr>
              <w:jc w:val="center"/>
            </w:pPr>
            <w:r w:rsidRPr="00E57B31">
              <w:rPr>
                <w:rFonts w:hint="eastAsia"/>
              </w:rPr>
              <w:t>0.058</w:t>
            </w:r>
          </w:p>
        </w:tc>
        <w:tc>
          <w:tcPr>
            <w:tcW w:w="1660" w:type="dxa"/>
            <w:vAlign w:val="center"/>
          </w:tcPr>
          <w:p w:rsidR="004666B7" w:rsidRPr="00E57B31" w:rsidRDefault="00E57B31" w:rsidP="00E57B31">
            <w:pPr>
              <w:jc w:val="center"/>
            </w:pPr>
            <w:r w:rsidRPr="00E57B31">
              <w:fldChar w:fldCharType="begin"/>
            </w:r>
            <w:r w:rsidRPr="00E57B31">
              <w:instrText xml:space="preserve"> </w:instrText>
            </w:r>
            <w:r w:rsidRPr="00E57B31">
              <w:rPr>
                <w:rFonts w:hint="eastAsia"/>
              </w:rPr>
              <w:instrText>EQ \X\to(</w:instrText>
            </w:r>
            <w:r w:rsidRPr="00E57B31">
              <w:rPr>
                <w:rFonts w:ascii="Book Antiqua" w:hAnsi="Book Antiqua"/>
                <w:i/>
              </w:rPr>
              <w:instrText>v</w:instrText>
            </w:r>
            <w:r w:rsidRPr="00E57B31">
              <w:rPr>
                <w:vertAlign w:val="subscript"/>
              </w:rPr>
              <w:instrText>5</w:instrText>
            </w:r>
            <w:r w:rsidRPr="00E57B31">
              <w:rPr>
                <w:rFonts w:hint="eastAsia"/>
              </w:rPr>
              <w:instrText>)</w:instrText>
            </w:r>
            <w:r w:rsidRPr="00E57B31">
              <w:fldChar w:fldCharType="end"/>
            </w:r>
            <w:r w:rsidRPr="00E57B31">
              <w:rPr>
                <w:rFonts w:hint="eastAsia"/>
              </w:rPr>
              <w:t>＝</w:t>
            </w:r>
            <w:r w:rsidRPr="00E57B31">
              <w:rPr>
                <w:rFonts w:hint="eastAsia"/>
              </w:rPr>
              <w:t>0.41</w:t>
            </w:r>
          </w:p>
        </w:tc>
      </w:tr>
      <w:tr w:rsidR="00E57B31" w:rsidRPr="00E57B31" w:rsidTr="00E57B31">
        <w:tc>
          <w:tcPr>
            <w:tcW w:w="1980" w:type="dxa"/>
            <w:vAlign w:val="center"/>
          </w:tcPr>
          <w:p w:rsidR="004666B7" w:rsidRPr="00E57B31" w:rsidRDefault="004666B7" w:rsidP="00E57B31">
            <w:pPr>
              <w:jc w:val="center"/>
            </w:pPr>
            <w:r w:rsidRPr="00E57B31">
              <w:rPr>
                <w:rFonts w:hint="eastAsia"/>
              </w:rPr>
              <w:t>AA</w:t>
            </w:r>
            <w:r w:rsidR="00E57B31" w:rsidRPr="00E57B31">
              <w:rPr>
                <w:vertAlign w:val="subscript"/>
              </w:rPr>
              <w:t>6</w:t>
            </w:r>
            <w:r w:rsidR="00E57B31" w:rsidRPr="00E57B31">
              <w:rPr>
                <w:rFonts w:hint="eastAsia"/>
              </w:rPr>
              <w:t>＝</w:t>
            </w:r>
            <w:r w:rsidRPr="00E57B31">
              <w:rPr>
                <w:rFonts w:hint="eastAsia"/>
              </w:rPr>
              <w:t>0.0086</w:t>
            </w:r>
          </w:p>
        </w:tc>
        <w:tc>
          <w:tcPr>
            <w:tcW w:w="1338" w:type="dxa"/>
            <w:vAlign w:val="center"/>
          </w:tcPr>
          <w:p w:rsidR="004666B7" w:rsidRPr="00E57B31" w:rsidRDefault="004666B7" w:rsidP="00E57B31">
            <w:pPr>
              <w:jc w:val="center"/>
            </w:pPr>
            <w:r w:rsidRPr="00E57B31">
              <w:rPr>
                <w:rFonts w:hint="eastAsia"/>
              </w:rPr>
              <w:t>0.021</w:t>
            </w:r>
          </w:p>
        </w:tc>
        <w:tc>
          <w:tcPr>
            <w:tcW w:w="1659" w:type="dxa"/>
            <w:vAlign w:val="center"/>
          </w:tcPr>
          <w:p w:rsidR="004666B7" w:rsidRPr="00E57B31" w:rsidRDefault="004666B7" w:rsidP="00E57B31">
            <w:pPr>
              <w:jc w:val="center"/>
            </w:pPr>
            <w:r w:rsidRPr="00E57B31">
              <w:rPr>
                <w:rFonts w:hint="eastAsia"/>
              </w:rPr>
              <w:t>0.021</w:t>
            </w:r>
          </w:p>
        </w:tc>
        <w:tc>
          <w:tcPr>
            <w:tcW w:w="1659" w:type="dxa"/>
            <w:vAlign w:val="center"/>
          </w:tcPr>
          <w:p w:rsidR="004666B7" w:rsidRPr="00E57B31" w:rsidRDefault="00E57B31" w:rsidP="00E57B31">
            <w:pPr>
              <w:jc w:val="center"/>
            </w:pPr>
            <w:r w:rsidRPr="00E57B31">
              <w:rPr>
                <w:rFonts w:hint="eastAsia"/>
              </w:rPr>
              <w:t>0.021</w:t>
            </w:r>
          </w:p>
        </w:tc>
        <w:tc>
          <w:tcPr>
            <w:tcW w:w="1660" w:type="dxa"/>
            <w:vAlign w:val="center"/>
          </w:tcPr>
          <w:p w:rsidR="004666B7" w:rsidRPr="00E57B31" w:rsidRDefault="00E57B31" w:rsidP="00E57B31">
            <w:pPr>
              <w:jc w:val="center"/>
            </w:pPr>
            <w:r w:rsidRPr="00E57B31">
              <w:fldChar w:fldCharType="begin"/>
            </w:r>
            <w:r w:rsidRPr="00E57B31">
              <w:instrText xml:space="preserve"> </w:instrText>
            </w:r>
            <w:r w:rsidRPr="00E57B31">
              <w:rPr>
                <w:rFonts w:hint="eastAsia"/>
              </w:rPr>
              <w:instrText>EQ \X\to(</w:instrText>
            </w:r>
            <w:r w:rsidRPr="00E57B31">
              <w:rPr>
                <w:rFonts w:ascii="Book Antiqua" w:hAnsi="Book Antiqua"/>
                <w:i/>
              </w:rPr>
              <w:instrText>v</w:instrText>
            </w:r>
            <w:r w:rsidRPr="00E57B31">
              <w:rPr>
                <w:vertAlign w:val="subscript"/>
              </w:rPr>
              <w:instrText>6</w:instrText>
            </w:r>
            <w:r w:rsidRPr="00E57B31">
              <w:rPr>
                <w:rFonts w:hint="eastAsia"/>
              </w:rPr>
              <w:instrText>)</w:instrText>
            </w:r>
            <w:r w:rsidRPr="00E57B31">
              <w:fldChar w:fldCharType="end"/>
            </w:r>
            <w:r w:rsidRPr="00E57B31">
              <w:rPr>
                <w:rFonts w:hint="eastAsia"/>
              </w:rPr>
              <w:t>＝</w:t>
            </w:r>
            <w:r w:rsidRPr="00E57B31">
              <w:rPr>
                <w:rFonts w:hint="eastAsia"/>
              </w:rPr>
              <w:t>0.41</w:t>
            </w:r>
          </w:p>
        </w:tc>
      </w:tr>
    </w:tbl>
    <w:p w:rsidR="00CA1D4F" w:rsidRDefault="00A500DA" w:rsidP="00CA1D4F">
      <w:pPr>
        <w:ind w:firstLine="420"/>
      </w:pPr>
      <w:r>
        <w:rPr>
          <w:rFonts w:hint="eastAsia"/>
        </w:rPr>
        <w:t>关于瞬时速度大小和速率，课本是这样说的：“瞬时速度的大小通常叫做速率</w:t>
      </w:r>
      <w:r w:rsidR="00CA1D4F">
        <w:rPr>
          <w:rFonts w:hint="eastAsia"/>
        </w:rPr>
        <w:t>”。</w:t>
      </w:r>
      <w:r>
        <w:rPr>
          <w:rFonts w:hint="eastAsia"/>
        </w:rPr>
        <w:t>如何让学生理解其意义？教师可以这样组织教学：</w:t>
      </w:r>
    </w:p>
    <w:p w:rsidR="00CA1D4F" w:rsidRPr="00F70349" w:rsidRDefault="00A500DA" w:rsidP="00CA1D4F">
      <w:pPr>
        <w:ind w:firstLine="420"/>
        <w:rPr>
          <w:rFonts w:eastAsia="楷体"/>
        </w:rPr>
      </w:pPr>
      <w:r w:rsidRPr="00F70349">
        <w:rPr>
          <w:rFonts w:eastAsia="楷体" w:hint="eastAsia"/>
        </w:rPr>
        <w:t>教师：速度是矢量，有大小也有方向。如果把速度的大小叫做速率，是否说明速率是标量呢？</w:t>
      </w:r>
    </w:p>
    <w:p w:rsidR="00CA1D4F" w:rsidRPr="00F70349" w:rsidRDefault="00A500DA" w:rsidP="00CA1D4F">
      <w:pPr>
        <w:ind w:firstLine="420"/>
        <w:rPr>
          <w:rFonts w:eastAsia="楷体"/>
        </w:rPr>
      </w:pPr>
      <w:r w:rsidRPr="00F70349">
        <w:rPr>
          <w:rFonts w:eastAsia="楷体" w:hint="eastAsia"/>
        </w:rPr>
        <w:t>初中所学的速度可以称为速率吗？</w:t>
      </w:r>
    </w:p>
    <w:p w:rsidR="00CA1D4F" w:rsidRPr="00F70349" w:rsidRDefault="00A500DA" w:rsidP="00CA1D4F">
      <w:pPr>
        <w:ind w:firstLine="420"/>
        <w:rPr>
          <w:rFonts w:eastAsia="楷体"/>
        </w:rPr>
      </w:pPr>
      <w:r w:rsidRPr="00F70349">
        <w:rPr>
          <w:rFonts w:eastAsia="楷体" w:hint="eastAsia"/>
        </w:rPr>
        <w:t>教师：速度分为平均速度和瞬时速度，瞬时速度是平均速度</w:t>
      </w:r>
      <w:r w:rsidR="00CA1D4F" w:rsidRPr="00F70349">
        <w:rPr>
          <w:rFonts w:eastAsia="楷体"/>
        </w:rPr>
        <w:t>Δ</w:t>
      </w:r>
      <w:r w:rsidR="00CA1D4F" w:rsidRPr="00F70349">
        <w:rPr>
          <w:rFonts w:eastAsia="楷体" w:hint="eastAsia"/>
          <w:i/>
        </w:rPr>
        <w:t>t</w:t>
      </w:r>
      <w:r w:rsidRPr="00F70349">
        <w:rPr>
          <w:rFonts w:eastAsia="楷体" w:hint="eastAsia"/>
        </w:rPr>
        <w:t>非常非常小时的值。在</w:t>
      </w:r>
      <w:r w:rsidR="00CA1D4F" w:rsidRPr="00F70349">
        <w:rPr>
          <w:rFonts w:eastAsia="楷体"/>
        </w:rPr>
        <w:t>Δ</w:t>
      </w:r>
      <w:r w:rsidR="00CA1D4F" w:rsidRPr="00F70349">
        <w:rPr>
          <w:rFonts w:eastAsia="楷体" w:hint="eastAsia"/>
          <w:i/>
        </w:rPr>
        <w:t>t</w:t>
      </w:r>
      <w:r w:rsidRPr="00F70349">
        <w:rPr>
          <w:rFonts w:eastAsia="楷体" w:hint="eastAsia"/>
        </w:rPr>
        <w:t>很小的情况下，位移的大小和路程有什么关系？此时，瞬时速度的大小和瞬时速率还有区别吗？</w:t>
      </w:r>
    </w:p>
    <w:p w:rsidR="00CA1D4F" w:rsidRPr="00F70349" w:rsidRDefault="00A500DA" w:rsidP="00CA1D4F">
      <w:pPr>
        <w:ind w:firstLine="420"/>
        <w:rPr>
          <w:rFonts w:eastAsia="楷体"/>
        </w:rPr>
      </w:pPr>
      <w:r w:rsidRPr="00F70349">
        <w:rPr>
          <w:rFonts w:eastAsia="楷体" w:hint="eastAsia"/>
        </w:rPr>
        <w:t>教学目的：学生认识在</w:t>
      </w:r>
      <w:r w:rsidR="00CA1D4F" w:rsidRPr="00F70349">
        <w:rPr>
          <w:rFonts w:eastAsia="楷体"/>
        </w:rPr>
        <w:t>Δ</w:t>
      </w:r>
      <w:r w:rsidR="00CA1D4F" w:rsidRPr="00F70349">
        <w:rPr>
          <w:rFonts w:eastAsia="楷体" w:hint="eastAsia"/>
          <w:i/>
        </w:rPr>
        <w:t>t</w:t>
      </w:r>
      <w:r w:rsidRPr="00F70349">
        <w:rPr>
          <w:rFonts w:eastAsia="楷体" w:hint="eastAsia"/>
        </w:rPr>
        <w:t>很小的时候位移的大小和路程相等，则瞬时速度的大小就可</w:t>
      </w:r>
      <w:bookmarkStart w:id="0" w:name="_GoBack"/>
      <w:r w:rsidRPr="00F70349">
        <w:rPr>
          <w:rFonts w:eastAsia="楷体" w:hint="eastAsia"/>
        </w:rPr>
        <w:t>以等于速率了。</w:t>
      </w:r>
    </w:p>
    <w:p w:rsidR="00CA1D4F" w:rsidRDefault="00A500DA" w:rsidP="00CA1D4F">
      <w:pPr>
        <w:ind w:firstLine="420"/>
      </w:pPr>
      <w:r>
        <w:rPr>
          <w:rFonts w:hint="eastAsia"/>
        </w:rPr>
        <w:t>学生认识瞬时速度的大小等于速率，就可以理解“汽车速度计不能显示车辆运行的方向，它的读数实际是汽车的速率</w:t>
      </w:r>
      <w:r w:rsidR="00CA1D4F">
        <w:rPr>
          <w:rFonts w:hint="eastAsia"/>
        </w:rPr>
        <w:t>”。</w:t>
      </w:r>
      <w:r>
        <w:rPr>
          <w:rFonts w:hint="eastAsia"/>
        </w:rPr>
        <w:t>因此，日常生活和物理学中说到的“速度</w:t>
      </w:r>
      <w:r w:rsidR="00CA1D4F">
        <w:rPr>
          <w:rFonts w:hint="eastAsia"/>
        </w:rPr>
        <w:t>”</w:t>
      </w:r>
      <w:r>
        <w:rPr>
          <w:rFonts w:hint="eastAsia"/>
        </w:rPr>
        <w:t>有时就是指速率。</w:t>
      </w:r>
    </w:p>
    <w:p w:rsidR="004666B7" w:rsidRDefault="00A500DA" w:rsidP="004666B7">
      <w:pPr>
        <w:ind w:firstLine="420"/>
      </w:pPr>
      <w:r>
        <w:rPr>
          <w:rFonts w:hint="eastAsia"/>
        </w:rPr>
        <w:t>对于“说一说</w:t>
      </w:r>
      <w:r w:rsidR="00CA1D4F">
        <w:rPr>
          <w:rFonts w:hint="eastAsia"/>
        </w:rPr>
        <w:t>”</w:t>
      </w:r>
      <w:r>
        <w:rPr>
          <w:rFonts w:hint="eastAsia"/>
        </w:rPr>
        <w:t>栏目的内容，教学中可以组织同学阅读，并议论费恩曼所举的有趣实例。讨论时引导学生认识到，警察所说的超速是指瞬时速度过大，而女士却强调她已走过的路程以及她将要走过的路程。可见，这位女士不懂瞬时速度，更不懂单位时间路程的意义。</w:t>
      </w:r>
    </w:p>
    <w:p w:rsidR="00A500DA" w:rsidRDefault="004666B7" w:rsidP="004666B7">
      <w:pPr>
        <w:ind w:firstLine="420"/>
      </w:pPr>
      <w:r>
        <w:rPr>
          <w:rFonts w:hint="eastAsia"/>
        </w:rPr>
        <w:t>“</w:t>
      </w:r>
      <w:r w:rsidR="00A500DA">
        <w:rPr>
          <w:rFonts w:hint="eastAsia"/>
        </w:rPr>
        <w:t>STS</w:t>
      </w:r>
      <w:r>
        <w:rPr>
          <w:rFonts w:hint="eastAsia"/>
        </w:rPr>
        <w:t>”</w:t>
      </w:r>
      <w:r w:rsidR="00A500DA">
        <w:rPr>
          <w:rFonts w:hint="eastAsia"/>
        </w:rPr>
        <w:t>栏目是本书的重要组成部分，强调的是科学技术与社会的关系。本节“速度与现代社会</w:t>
      </w:r>
      <w:r>
        <w:rPr>
          <w:rFonts w:hint="eastAsia"/>
        </w:rPr>
        <w:t>”</w:t>
      </w:r>
      <w:r w:rsidR="00A500DA">
        <w:rPr>
          <w:rFonts w:hint="eastAsia"/>
        </w:rPr>
        <w:t>讲的是，由于交通工具速度的提高，城市规模扩大了，战争观念改变了，不同文化的交融加快了……</w:t>
      </w:r>
      <w:r w:rsidR="00A500DA">
        <w:rPr>
          <w:rFonts w:hint="eastAsia"/>
        </w:rPr>
        <w:t>STS</w:t>
      </w:r>
      <w:r w:rsidR="00A500DA">
        <w:rPr>
          <w:rFonts w:hint="eastAsia"/>
        </w:rPr>
        <w:t>的意义在于揭示科技与社会的互动关系，而非单纯的科学知识在技术上的应用。如果只讲科学的发展使得汽车、飞机、轮船等技术发展了，人们可以“日行千里</w:t>
      </w:r>
      <w:r>
        <w:rPr>
          <w:rFonts w:hint="eastAsia"/>
        </w:rPr>
        <w:t>”</w:t>
      </w:r>
      <w:r w:rsidR="00A500DA">
        <w:rPr>
          <w:rFonts w:hint="eastAsia"/>
        </w:rPr>
        <w:t>，却不涉及城市建设、战争观念、文化交流等社会层面的内容，那就不是本来意义的</w:t>
      </w:r>
      <w:r w:rsidR="00A500DA">
        <w:rPr>
          <w:rFonts w:hint="eastAsia"/>
        </w:rPr>
        <w:t>STS</w:t>
      </w:r>
      <w:r w:rsidR="00A500DA">
        <w:rPr>
          <w:rFonts w:hint="eastAsia"/>
        </w:rPr>
        <w:t>，这点应该引起注意。</w:t>
      </w:r>
    </w:p>
    <w:p w:rsidR="00A500DA" w:rsidRDefault="00A500DA" w:rsidP="00A500DA">
      <w:pPr>
        <w:pStyle w:val="2"/>
      </w:pPr>
      <w:r>
        <w:rPr>
          <w:rFonts w:hint="eastAsia"/>
        </w:rPr>
        <w:t>3</w:t>
      </w:r>
      <w:r>
        <w:rPr>
          <w:rFonts w:hint="eastAsia"/>
        </w:rPr>
        <w:t>．问题与练习</w:t>
      </w:r>
    </w:p>
    <w:p w:rsidR="00A500DA" w:rsidRDefault="00A500DA" w:rsidP="004666B7">
      <w:pPr>
        <w:pStyle w:val="3"/>
      </w:pPr>
      <w:r>
        <w:rPr>
          <w:rFonts w:hint="eastAsia"/>
        </w:rPr>
        <w:t>内容分析</w:t>
      </w:r>
    </w:p>
    <w:p w:rsidR="00A500DA" w:rsidRDefault="00A500DA" w:rsidP="00B1724C">
      <w:pPr>
        <w:ind w:firstLine="420"/>
      </w:pPr>
      <w:r>
        <w:rPr>
          <w:rFonts w:hint="eastAsia"/>
        </w:rPr>
        <w:t>本节三个课后练习从三个方面巩固速度概念。第</w:t>
      </w:r>
      <w:r>
        <w:rPr>
          <w:rFonts w:hint="eastAsia"/>
        </w:rPr>
        <w:t>1</w:t>
      </w:r>
      <w:r>
        <w:rPr>
          <w:rFonts w:hint="eastAsia"/>
        </w:rPr>
        <w:t>题通过在宇宙天体中使用速度公式，使学生在巩固速度公式的同时感受宇观世界的时间和空间。第</w:t>
      </w:r>
      <w:r>
        <w:rPr>
          <w:rFonts w:hint="eastAsia"/>
        </w:rPr>
        <w:t>2</w:t>
      </w:r>
      <w:r w:rsidR="008B7231">
        <w:rPr>
          <w:rFonts w:hint="eastAsia"/>
        </w:rPr>
        <w:t>题</w:t>
      </w:r>
      <w:r>
        <w:rPr>
          <w:rFonts w:hint="eastAsia"/>
        </w:rPr>
        <w:t>，学生通过计算不同</w:t>
      </w:r>
      <w:r w:rsidR="004666B7">
        <w:rPr>
          <w:rFonts w:hint="eastAsia"/>
        </w:rPr>
        <w:t>1</w:t>
      </w:r>
      <w:r>
        <w:rPr>
          <w:rFonts w:hint="eastAsia"/>
        </w:rPr>
        <w:t>s</w:t>
      </w:r>
      <w:r>
        <w:rPr>
          <w:rFonts w:hint="eastAsia"/>
        </w:rPr>
        <w:t>时间的平均速度，有利于理解平均速度大小与所取哪段时间有关。思考回答初、末瞬时速度与哪段</w:t>
      </w:r>
      <w:r w:rsidR="004666B7">
        <w:rPr>
          <w:rFonts w:hint="eastAsia"/>
        </w:rPr>
        <w:t>时间有关。</w:t>
      </w:r>
      <w:r w:rsidR="00B1724C">
        <w:rPr>
          <w:rFonts w:hint="eastAsia"/>
        </w:rPr>
        <w:t>思考回答初、末瞬时速度与哪段平均速度</w:t>
      </w:r>
      <w:r>
        <w:rPr>
          <w:rFonts w:hint="eastAsia"/>
        </w:rPr>
        <w:t>更接近</w:t>
      </w:r>
      <w:r w:rsidR="00B1724C">
        <w:rPr>
          <w:rFonts w:hint="eastAsia"/>
        </w:rPr>
        <w:t>，</w:t>
      </w:r>
      <w:r>
        <w:rPr>
          <w:rFonts w:hint="eastAsia"/>
        </w:rPr>
        <w:t>有利于巩固对“</w:t>
      </w:r>
      <w:r w:rsidR="00B1724C">
        <w:t>Δ</w:t>
      </w:r>
      <w:r w:rsidR="00B1724C">
        <w:rPr>
          <w:rFonts w:hint="eastAsia"/>
          <w:i/>
        </w:rPr>
        <w:t>t</w:t>
      </w:r>
      <w:r>
        <w:rPr>
          <w:rFonts w:hint="eastAsia"/>
        </w:rPr>
        <w:t>非常小，就可以认</w:t>
      </w:r>
      <w:r w:rsidR="00B1724C">
        <w:rPr>
          <w:rFonts w:hint="eastAsia"/>
        </w:rPr>
        <w:t>为</w:t>
      </w:r>
      <w:r w:rsidR="00B1724C">
        <w:fldChar w:fldCharType="begin"/>
      </w:r>
      <w:r w:rsidR="00B1724C">
        <w:instrText xml:space="preserve"> </w:instrText>
      </w:r>
      <w:r w:rsidR="00B1724C">
        <w:rPr>
          <w:rFonts w:hint="eastAsia"/>
        </w:rPr>
        <w:instrText>EQ \F(</w:instrText>
      </w:r>
      <w:r w:rsidR="00B1724C">
        <w:instrText>Δ</w:instrText>
      </w:r>
      <w:r w:rsidR="00B1724C" w:rsidRPr="00545D7E">
        <w:rPr>
          <w:rFonts w:hint="eastAsia"/>
          <w:i/>
        </w:rPr>
        <w:instrText>x</w:instrText>
      </w:r>
      <w:r w:rsidR="00B1724C">
        <w:rPr>
          <w:rFonts w:hint="eastAsia"/>
        </w:rPr>
        <w:instrText>,</w:instrText>
      </w:r>
      <w:r w:rsidR="00B1724C">
        <w:instrText>Δ</w:instrText>
      </w:r>
      <w:r w:rsidR="00B1724C">
        <w:rPr>
          <w:rFonts w:hint="eastAsia"/>
          <w:i/>
        </w:rPr>
        <w:instrText>t</w:instrText>
      </w:r>
      <w:r w:rsidR="00B1724C">
        <w:rPr>
          <w:rFonts w:hint="eastAsia"/>
        </w:rPr>
        <w:instrText>)</w:instrText>
      </w:r>
      <w:r w:rsidR="00B1724C">
        <w:instrText xml:space="preserve"> </w:instrText>
      </w:r>
      <w:r w:rsidR="00B1724C">
        <w:fldChar w:fldCharType="end"/>
      </w:r>
      <w:r w:rsidR="00B1724C">
        <w:rPr>
          <w:rFonts w:hint="eastAsia"/>
        </w:rPr>
        <w:t>表示物体在</w:t>
      </w:r>
      <w:r w:rsidR="00B1724C" w:rsidRPr="00B1724C">
        <w:rPr>
          <w:rFonts w:hint="eastAsia"/>
          <w:i/>
        </w:rPr>
        <w:t>t</w:t>
      </w:r>
      <w:r w:rsidR="00B1724C">
        <w:rPr>
          <w:rFonts w:hint="eastAsia"/>
        </w:rPr>
        <w:t>时刻的速度”的认识</w:t>
      </w:r>
      <w:r>
        <w:rPr>
          <w:rFonts w:hint="eastAsia"/>
        </w:rPr>
        <w:t>。第</w:t>
      </w:r>
      <w:r>
        <w:rPr>
          <w:rFonts w:hint="eastAsia"/>
        </w:rPr>
        <w:t>3</w:t>
      </w:r>
      <w:r>
        <w:rPr>
          <w:rFonts w:hint="eastAsia"/>
        </w:rPr>
        <w:t>题将所学知识应用于实际生活，虽然会遇到科学概念与实际应用中出现的“矛盾</w:t>
      </w:r>
      <w:r w:rsidR="00B1724C">
        <w:rPr>
          <w:rFonts w:hint="eastAsia"/>
        </w:rPr>
        <w:t>”</w:t>
      </w:r>
      <w:r>
        <w:rPr>
          <w:rFonts w:hint="eastAsia"/>
        </w:rPr>
        <w:t>，比如，根据里程和时间计算的“速度”</w:t>
      </w:r>
      <w:r>
        <w:rPr>
          <w:rFonts w:hint="eastAsia"/>
        </w:rPr>
        <w:lastRenderedPageBreak/>
        <w:t>应该是物理概念中的速率，但是因为日常生活中没有“速率</w:t>
      </w:r>
      <w:r w:rsidR="00B1724C">
        <w:rPr>
          <w:rFonts w:hint="eastAsia"/>
        </w:rPr>
        <w:t>”</w:t>
      </w:r>
      <w:r>
        <w:rPr>
          <w:rFonts w:hint="eastAsia"/>
        </w:rPr>
        <w:t>的说法，所以我们根据里程计算的就是生活中人们所说的“速度”</w:t>
      </w:r>
      <w:r w:rsidR="00B1724C">
        <w:rPr>
          <w:rFonts w:hint="eastAsia"/>
        </w:rPr>
        <w:t>。</w:t>
      </w:r>
      <w:r>
        <w:rPr>
          <w:rFonts w:hint="eastAsia"/>
        </w:rPr>
        <w:t>教师只要说清楚它们的区别，学生是容易理解的。</w:t>
      </w:r>
    </w:p>
    <w:p w:rsidR="00A500DA" w:rsidRDefault="00A500DA" w:rsidP="004666B7">
      <w:pPr>
        <w:pStyle w:val="3"/>
      </w:pPr>
      <w:r>
        <w:rPr>
          <w:rFonts w:hint="eastAsia"/>
        </w:rPr>
        <w:t>解答与说明</w:t>
      </w:r>
    </w:p>
    <w:p w:rsidR="004666B7" w:rsidRDefault="00A500DA" w:rsidP="004666B7">
      <w:pPr>
        <w:ind w:firstLine="420"/>
      </w:pPr>
      <w:r>
        <w:rPr>
          <w:rFonts w:hint="eastAsia"/>
        </w:rPr>
        <w:t>1</w:t>
      </w:r>
      <w:r>
        <w:rPr>
          <w:rFonts w:hint="eastAsia"/>
        </w:rPr>
        <w:t>．答：（</w:t>
      </w:r>
      <w:r>
        <w:rPr>
          <w:rFonts w:hint="eastAsia"/>
        </w:rPr>
        <w:t>1</w:t>
      </w:r>
      <w:r>
        <w:rPr>
          <w:rFonts w:hint="eastAsia"/>
        </w:rPr>
        <w:t>）</w:t>
      </w:r>
      <w:r>
        <w:rPr>
          <w:rFonts w:hint="eastAsia"/>
        </w:rPr>
        <w:t>1</w:t>
      </w:r>
      <w:r>
        <w:rPr>
          <w:rFonts w:hint="eastAsia"/>
        </w:rPr>
        <w:t>光年</w:t>
      </w:r>
      <w:r w:rsidR="004666B7">
        <w:rPr>
          <w:rFonts w:hint="eastAsia"/>
        </w:rPr>
        <w:t>＝</w:t>
      </w:r>
      <w:r>
        <w:rPr>
          <w:rFonts w:hint="eastAsia"/>
        </w:rPr>
        <w:t>365</w:t>
      </w:r>
      <w:r>
        <w:rPr>
          <w:rFonts w:hint="eastAsia"/>
        </w:rPr>
        <w:t>×</w:t>
      </w:r>
      <w:r>
        <w:rPr>
          <w:rFonts w:hint="eastAsia"/>
        </w:rPr>
        <w:t>24</w:t>
      </w:r>
      <w:r>
        <w:rPr>
          <w:rFonts w:hint="eastAsia"/>
        </w:rPr>
        <w:t>×</w:t>
      </w:r>
      <w:r>
        <w:rPr>
          <w:rFonts w:hint="eastAsia"/>
        </w:rPr>
        <w:t>3600</w:t>
      </w:r>
      <w:r>
        <w:rPr>
          <w:rFonts w:hint="eastAsia"/>
        </w:rPr>
        <w:t>×</w:t>
      </w:r>
      <w:r>
        <w:rPr>
          <w:rFonts w:hint="eastAsia"/>
        </w:rPr>
        <w:t>3.0</w:t>
      </w:r>
      <w:r>
        <w:rPr>
          <w:rFonts w:hint="eastAsia"/>
        </w:rPr>
        <w:t>×</w:t>
      </w:r>
      <w:r w:rsidR="004666B7">
        <w:rPr>
          <w:rFonts w:hint="eastAsia"/>
        </w:rPr>
        <w:t>1</w:t>
      </w:r>
      <w:r>
        <w:rPr>
          <w:rFonts w:hint="eastAsia"/>
        </w:rPr>
        <w:t>0</w:t>
      </w:r>
      <w:r w:rsidR="004666B7">
        <w:rPr>
          <w:vertAlign w:val="superscript"/>
        </w:rPr>
        <w:t>8</w:t>
      </w:r>
      <w:r>
        <w:rPr>
          <w:rFonts w:hint="eastAsia"/>
        </w:rPr>
        <w:t>m</w:t>
      </w:r>
      <w:r w:rsidR="004666B7">
        <w:rPr>
          <w:rFonts w:hint="eastAsia"/>
        </w:rPr>
        <w:t>＝</w:t>
      </w:r>
      <w:r>
        <w:rPr>
          <w:rFonts w:hint="eastAsia"/>
        </w:rPr>
        <w:t>9.5</w:t>
      </w:r>
      <w:r>
        <w:rPr>
          <w:rFonts w:hint="eastAsia"/>
        </w:rPr>
        <w:t>×</w:t>
      </w:r>
      <w:r w:rsidR="004666B7">
        <w:rPr>
          <w:rFonts w:hint="eastAsia"/>
        </w:rPr>
        <w:t>10</w:t>
      </w:r>
      <w:r w:rsidR="004666B7">
        <w:rPr>
          <w:vertAlign w:val="superscript"/>
        </w:rPr>
        <w:t>15</w:t>
      </w:r>
      <w:r>
        <w:rPr>
          <w:rFonts w:hint="eastAsia"/>
        </w:rPr>
        <w:t>m</w:t>
      </w:r>
    </w:p>
    <w:p w:rsidR="004666B7" w:rsidRPr="004666B7" w:rsidRDefault="00A500DA" w:rsidP="004666B7">
      <w:pPr>
        <w:ind w:firstLine="420"/>
      </w:pPr>
      <w:r w:rsidRPr="004666B7">
        <w:rPr>
          <w:rFonts w:hint="eastAsia"/>
        </w:rPr>
        <w:t>（</w:t>
      </w:r>
      <w:r w:rsidRPr="004666B7">
        <w:rPr>
          <w:rFonts w:hint="eastAsia"/>
        </w:rPr>
        <w:t>2</w:t>
      </w:r>
      <w:r w:rsidRPr="004666B7">
        <w:rPr>
          <w:rFonts w:hint="eastAsia"/>
        </w:rPr>
        <w:t>）需要时间为</w:t>
      </w:r>
      <w:r w:rsidR="004666B7" w:rsidRPr="004666B7">
        <w:fldChar w:fldCharType="begin"/>
      </w:r>
      <w:r w:rsidR="004666B7" w:rsidRPr="004666B7">
        <w:instrText xml:space="preserve"> </w:instrText>
      </w:r>
      <w:r w:rsidR="004666B7" w:rsidRPr="004666B7">
        <w:rPr>
          <w:rFonts w:hint="eastAsia"/>
        </w:rPr>
        <w:instrText>EQ \F(4.0</w:instrText>
      </w:r>
      <w:r w:rsidR="004666B7" w:rsidRPr="004666B7">
        <w:rPr>
          <w:rFonts w:hint="eastAsia"/>
        </w:rPr>
        <w:instrText>×</w:instrText>
      </w:r>
      <w:r w:rsidR="004666B7" w:rsidRPr="004666B7">
        <w:rPr>
          <w:rFonts w:hint="eastAsia"/>
        </w:rPr>
        <w:instrText>10</w:instrText>
      </w:r>
      <w:r w:rsidR="004666B7" w:rsidRPr="004666B7">
        <w:rPr>
          <w:vertAlign w:val="superscript"/>
        </w:rPr>
        <w:instrText>16</w:instrText>
      </w:r>
      <w:r w:rsidR="004666B7" w:rsidRPr="004666B7">
        <w:rPr>
          <w:rFonts w:hint="eastAsia"/>
        </w:rPr>
        <w:instrText>,3.0</w:instrText>
      </w:r>
      <w:r w:rsidR="004666B7" w:rsidRPr="004666B7">
        <w:rPr>
          <w:rFonts w:hint="eastAsia"/>
        </w:rPr>
        <w:instrText>×</w:instrText>
      </w:r>
      <w:r w:rsidR="004666B7" w:rsidRPr="004666B7">
        <w:rPr>
          <w:rFonts w:hint="eastAsia"/>
        </w:rPr>
        <w:instrText>10</w:instrText>
      </w:r>
      <w:r w:rsidR="004666B7" w:rsidRPr="004666B7">
        <w:rPr>
          <w:vertAlign w:val="superscript"/>
        </w:rPr>
        <w:instrText>8</w:instrText>
      </w:r>
      <w:r w:rsidR="004666B7" w:rsidRPr="004666B7">
        <w:rPr>
          <w:rFonts w:hint="eastAsia"/>
        </w:rPr>
        <w:instrText>)</w:instrText>
      </w:r>
      <w:r w:rsidR="004666B7" w:rsidRPr="004666B7">
        <w:instrText xml:space="preserve"> </w:instrText>
      </w:r>
      <w:r w:rsidR="004666B7" w:rsidRPr="004666B7">
        <w:fldChar w:fldCharType="end"/>
      </w:r>
      <w:r w:rsidR="004666B7" w:rsidRPr="004666B7">
        <w:t>s</w:t>
      </w:r>
      <w:r w:rsidR="004666B7" w:rsidRPr="004666B7">
        <w:rPr>
          <w:rFonts w:hint="eastAsia"/>
        </w:rPr>
        <w:t>＝</w:t>
      </w:r>
      <w:r w:rsidR="004666B7" w:rsidRPr="004666B7">
        <w:fldChar w:fldCharType="begin"/>
      </w:r>
      <w:r w:rsidR="004666B7" w:rsidRPr="004666B7">
        <w:instrText xml:space="preserve"> </w:instrText>
      </w:r>
      <w:r w:rsidR="004666B7" w:rsidRPr="004666B7">
        <w:rPr>
          <w:rFonts w:hint="eastAsia"/>
        </w:rPr>
        <w:instrText>EQ \F(4,3)</w:instrText>
      </w:r>
      <w:r w:rsidR="004666B7" w:rsidRPr="004666B7">
        <w:instrText xml:space="preserve"> </w:instrText>
      </w:r>
      <w:r w:rsidR="004666B7" w:rsidRPr="004666B7">
        <w:fldChar w:fldCharType="end"/>
      </w:r>
      <w:r w:rsidR="004666B7" w:rsidRPr="004666B7">
        <w:rPr>
          <w:rFonts w:hint="eastAsia"/>
        </w:rPr>
        <w:t>×</w:t>
      </w:r>
      <w:r w:rsidR="004666B7" w:rsidRPr="004666B7">
        <w:rPr>
          <w:rFonts w:hint="eastAsia"/>
        </w:rPr>
        <w:t>10</w:t>
      </w:r>
      <w:r w:rsidR="004666B7" w:rsidRPr="004666B7">
        <w:rPr>
          <w:vertAlign w:val="superscript"/>
        </w:rPr>
        <w:t>8</w:t>
      </w:r>
      <w:r w:rsidR="004666B7" w:rsidRPr="004666B7">
        <w:t>s</w:t>
      </w:r>
      <w:r w:rsidR="004666B7" w:rsidRPr="004666B7">
        <w:rPr>
          <w:rFonts w:hint="eastAsia"/>
        </w:rPr>
        <w:t>＝</w:t>
      </w:r>
      <w:r w:rsidR="004666B7" w:rsidRPr="004666B7">
        <w:rPr>
          <w:rFonts w:hint="eastAsia"/>
        </w:rPr>
        <w:t>4.2y</w:t>
      </w:r>
      <w:r w:rsidR="004666B7" w:rsidRPr="004666B7">
        <w:rPr>
          <w:rFonts w:hint="eastAsia"/>
        </w:rPr>
        <w:t>（年）</w:t>
      </w:r>
    </w:p>
    <w:p w:rsidR="004666B7" w:rsidRDefault="00A500DA" w:rsidP="004666B7">
      <w:pPr>
        <w:ind w:firstLine="420"/>
      </w:pPr>
      <w:r>
        <w:rPr>
          <w:rFonts w:hint="eastAsia"/>
        </w:rPr>
        <w:t>2</w:t>
      </w:r>
      <w:r>
        <w:rPr>
          <w:rFonts w:hint="eastAsia"/>
        </w:rPr>
        <w:t>．解答：（</w:t>
      </w:r>
      <w:r>
        <w:rPr>
          <w:rFonts w:hint="eastAsia"/>
        </w:rPr>
        <w:t>1</w:t>
      </w:r>
      <w:r>
        <w:rPr>
          <w:rFonts w:hint="eastAsia"/>
        </w:rPr>
        <w:t>）前</w:t>
      </w:r>
      <w:r w:rsidR="004666B7">
        <w:rPr>
          <w:rFonts w:hint="eastAsia"/>
        </w:rPr>
        <w:t>1</w:t>
      </w:r>
      <w:r>
        <w:rPr>
          <w:rFonts w:hint="eastAsia"/>
        </w:rPr>
        <w:t>s</w:t>
      </w:r>
      <w:r>
        <w:rPr>
          <w:rFonts w:hint="eastAsia"/>
        </w:rPr>
        <w:t>平均速度</w:t>
      </w:r>
      <w:r w:rsidRPr="004666B7">
        <w:rPr>
          <w:rFonts w:hint="eastAsia"/>
          <w:i/>
        </w:rPr>
        <w:t>v</w:t>
      </w:r>
      <w:r w:rsidR="004666B7">
        <w:rPr>
          <w:vertAlign w:val="subscript"/>
        </w:rPr>
        <w:t>1</w:t>
      </w:r>
      <w:r w:rsidR="004666B7">
        <w:rPr>
          <w:rFonts w:hint="eastAsia"/>
        </w:rPr>
        <w:t>＝</w:t>
      </w:r>
      <w:r>
        <w:rPr>
          <w:rFonts w:hint="eastAsia"/>
        </w:rPr>
        <w:t>9m</w:t>
      </w:r>
      <w:r w:rsidR="004666B7">
        <w:t>/</w:t>
      </w:r>
      <w:r>
        <w:rPr>
          <w:rFonts w:hint="eastAsia"/>
        </w:rPr>
        <w:t>s</w:t>
      </w:r>
    </w:p>
    <w:p w:rsidR="004666B7" w:rsidRDefault="00A500DA" w:rsidP="004666B7">
      <w:pPr>
        <w:ind w:firstLine="420"/>
      </w:pPr>
      <w:r>
        <w:rPr>
          <w:rFonts w:hint="eastAsia"/>
        </w:rPr>
        <w:t>前</w:t>
      </w:r>
      <w:r>
        <w:rPr>
          <w:rFonts w:hint="eastAsia"/>
        </w:rPr>
        <w:t>2s</w:t>
      </w:r>
      <w:r>
        <w:rPr>
          <w:rFonts w:hint="eastAsia"/>
        </w:rPr>
        <w:t>平均速度</w:t>
      </w:r>
      <w:r w:rsidR="004666B7" w:rsidRPr="004666B7">
        <w:rPr>
          <w:rFonts w:hint="eastAsia"/>
          <w:i/>
        </w:rPr>
        <w:t>v</w:t>
      </w:r>
      <w:r w:rsidR="004666B7">
        <w:rPr>
          <w:vertAlign w:val="subscript"/>
        </w:rPr>
        <w:t>2</w:t>
      </w:r>
      <w:r w:rsidR="004666B7">
        <w:rPr>
          <w:rFonts w:hint="eastAsia"/>
        </w:rPr>
        <w:t>＝</w:t>
      </w:r>
      <w:r>
        <w:rPr>
          <w:rFonts w:hint="eastAsia"/>
        </w:rPr>
        <w:t>8m</w:t>
      </w:r>
      <w:r w:rsidR="004666B7">
        <w:rPr>
          <w:rFonts w:hint="eastAsia"/>
        </w:rPr>
        <w:t>/</w:t>
      </w:r>
      <w:r>
        <w:rPr>
          <w:rFonts w:hint="eastAsia"/>
        </w:rPr>
        <w:t>s</w:t>
      </w:r>
    </w:p>
    <w:p w:rsidR="004666B7" w:rsidRDefault="00A500DA" w:rsidP="004666B7">
      <w:pPr>
        <w:ind w:firstLine="420"/>
      </w:pPr>
      <w:r>
        <w:rPr>
          <w:rFonts w:hint="eastAsia"/>
        </w:rPr>
        <w:t>前</w:t>
      </w:r>
      <w:r>
        <w:rPr>
          <w:rFonts w:hint="eastAsia"/>
        </w:rPr>
        <w:t>3s</w:t>
      </w:r>
      <w:r>
        <w:rPr>
          <w:rFonts w:hint="eastAsia"/>
        </w:rPr>
        <w:t>平均速度</w:t>
      </w:r>
      <w:r w:rsidR="004666B7" w:rsidRPr="004666B7">
        <w:rPr>
          <w:rFonts w:hint="eastAsia"/>
          <w:i/>
        </w:rPr>
        <w:t>v</w:t>
      </w:r>
      <w:r w:rsidR="004666B7">
        <w:rPr>
          <w:vertAlign w:val="subscript"/>
        </w:rPr>
        <w:t>3</w:t>
      </w:r>
      <w:r w:rsidR="004666B7">
        <w:rPr>
          <w:rFonts w:hint="eastAsia"/>
        </w:rPr>
        <w:t>＝</w:t>
      </w:r>
      <w:r>
        <w:rPr>
          <w:rFonts w:hint="eastAsia"/>
        </w:rPr>
        <w:t>7m</w:t>
      </w:r>
      <w:r w:rsidR="004666B7">
        <w:t>/</w:t>
      </w:r>
      <w:r>
        <w:rPr>
          <w:rFonts w:hint="eastAsia"/>
        </w:rPr>
        <w:t>s</w:t>
      </w:r>
    </w:p>
    <w:p w:rsidR="004666B7" w:rsidRDefault="00A500DA" w:rsidP="004666B7">
      <w:pPr>
        <w:ind w:firstLine="420"/>
      </w:pPr>
      <w:r>
        <w:rPr>
          <w:rFonts w:hint="eastAsia"/>
        </w:rPr>
        <w:t>前</w:t>
      </w:r>
      <w:r>
        <w:rPr>
          <w:rFonts w:hint="eastAsia"/>
        </w:rPr>
        <w:t>4s</w:t>
      </w:r>
      <w:r>
        <w:rPr>
          <w:rFonts w:hint="eastAsia"/>
        </w:rPr>
        <w:t>平均速度</w:t>
      </w:r>
      <w:r w:rsidR="004666B7" w:rsidRPr="004666B7">
        <w:rPr>
          <w:rFonts w:hint="eastAsia"/>
          <w:i/>
        </w:rPr>
        <w:t>v</w:t>
      </w:r>
      <w:r w:rsidR="004666B7">
        <w:rPr>
          <w:vertAlign w:val="subscript"/>
        </w:rPr>
        <w:t>4</w:t>
      </w:r>
      <w:r w:rsidR="004666B7">
        <w:rPr>
          <w:rFonts w:hint="eastAsia"/>
        </w:rPr>
        <w:t>＝</w:t>
      </w:r>
      <w:r>
        <w:rPr>
          <w:rFonts w:hint="eastAsia"/>
        </w:rPr>
        <w:t>6m</w:t>
      </w:r>
      <w:r w:rsidR="004666B7">
        <w:t>/</w:t>
      </w:r>
      <w:r>
        <w:rPr>
          <w:rFonts w:hint="eastAsia"/>
        </w:rPr>
        <w:t>s</w:t>
      </w:r>
    </w:p>
    <w:p w:rsidR="004666B7" w:rsidRDefault="00A500DA" w:rsidP="004666B7">
      <w:pPr>
        <w:ind w:firstLine="420"/>
      </w:pPr>
      <w:r>
        <w:rPr>
          <w:rFonts w:hint="eastAsia"/>
        </w:rPr>
        <w:t>全程平均速度</w:t>
      </w:r>
      <w:r w:rsidR="004666B7" w:rsidRPr="004666B7">
        <w:rPr>
          <w:rFonts w:hint="eastAsia"/>
          <w:i/>
        </w:rPr>
        <w:t>v</w:t>
      </w:r>
      <w:r w:rsidR="004666B7">
        <w:rPr>
          <w:vertAlign w:val="subscript"/>
        </w:rPr>
        <w:t>5</w:t>
      </w:r>
      <w:r w:rsidR="004666B7">
        <w:rPr>
          <w:rFonts w:hint="eastAsia"/>
        </w:rPr>
        <w:t>＝</w:t>
      </w:r>
      <w:r w:rsidR="004666B7">
        <w:rPr>
          <w:rFonts w:hint="eastAsia"/>
        </w:rPr>
        <w:t>5</w:t>
      </w:r>
      <w:r w:rsidR="004666B7">
        <w:t>m/</w:t>
      </w:r>
      <w:r>
        <w:rPr>
          <w:rFonts w:hint="eastAsia"/>
        </w:rPr>
        <w:t>s</w:t>
      </w:r>
    </w:p>
    <w:p w:rsidR="004666B7" w:rsidRDefault="004666B7" w:rsidP="004666B7">
      <w:pPr>
        <w:ind w:firstLine="420"/>
      </w:pPr>
      <w:r w:rsidRPr="004666B7">
        <w:rPr>
          <w:rFonts w:hint="eastAsia"/>
          <w:i/>
        </w:rPr>
        <w:t>v</w:t>
      </w:r>
      <w:r>
        <w:rPr>
          <w:vertAlign w:val="subscript"/>
        </w:rPr>
        <w:t>1</w:t>
      </w:r>
      <w:r w:rsidR="00A500DA">
        <w:rPr>
          <w:rFonts w:hint="eastAsia"/>
        </w:rPr>
        <w:t>最接近汽车关闭油门时的速度，但是会小于关闭油门时的瞬时速度。</w:t>
      </w:r>
    </w:p>
    <w:p w:rsidR="00A500DA" w:rsidRDefault="00A500DA" w:rsidP="004666B7">
      <w:pPr>
        <w:ind w:firstLine="420"/>
      </w:pPr>
      <w:r>
        <w:t>（</w:t>
      </w:r>
      <w:r>
        <w:t>2</w:t>
      </w:r>
      <w:r>
        <w:t>）</w:t>
      </w:r>
      <w:r w:rsidR="004666B7">
        <w:rPr>
          <w:rFonts w:hint="eastAsia"/>
        </w:rPr>
        <w:t>1</w:t>
      </w:r>
      <w:r>
        <w:t>m/s</w:t>
      </w:r>
      <w:r w:rsidR="004666B7">
        <w:rPr>
          <w:rFonts w:hint="eastAsia"/>
        </w:rPr>
        <w:t>，</w:t>
      </w:r>
      <w:r>
        <w:t>0</w:t>
      </w:r>
    </w:p>
    <w:p w:rsidR="004666B7" w:rsidRDefault="00A500DA" w:rsidP="004666B7">
      <w:pPr>
        <w:ind w:firstLine="420"/>
      </w:pPr>
      <w:r>
        <w:rPr>
          <w:rFonts w:hint="eastAsia"/>
        </w:rPr>
        <w:t>3</w:t>
      </w:r>
      <w:r>
        <w:rPr>
          <w:rFonts w:hint="eastAsia"/>
        </w:rPr>
        <w:t>．答：（</w:t>
      </w:r>
      <w:r>
        <w:rPr>
          <w:rFonts w:hint="eastAsia"/>
        </w:rPr>
        <w:t>1</w:t>
      </w:r>
      <w:r>
        <w:rPr>
          <w:rFonts w:hint="eastAsia"/>
        </w:rPr>
        <w:t>）</w:t>
      </w:r>
      <w:r w:rsidR="004666B7">
        <w:rPr>
          <w:rFonts w:hint="eastAsia"/>
        </w:rPr>
        <w:t>2</w:t>
      </w:r>
      <w:r>
        <w:rPr>
          <w:rFonts w:hint="eastAsia"/>
        </w:rPr>
        <w:t>24.9m/s</w:t>
      </w:r>
      <w:r w:rsidR="004666B7">
        <w:tab/>
      </w:r>
      <w:r w:rsidR="004666B7">
        <w:tab/>
      </w:r>
      <w:r>
        <w:rPr>
          <w:rFonts w:hint="eastAsia"/>
        </w:rPr>
        <w:t>（</w:t>
      </w:r>
      <w:r>
        <w:rPr>
          <w:rFonts w:hint="eastAsia"/>
        </w:rPr>
        <w:t>2</w:t>
      </w:r>
      <w:r>
        <w:rPr>
          <w:rFonts w:hint="eastAsia"/>
        </w:rPr>
        <w:t>）</w:t>
      </w:r>
      <w:r>
        <w:rPr>
          <w:rFonts w:hint="eastAsia"/>
        </w:rPr>
        <w:t>36.6m/s</w:t>
      </w:r>
      <w:r w:rsidR="004666B7">
        <w:tab/>
      </w:r>
      <w:r w:rsidR="004666B7">
        <w:tab/>
      </w:r>
      <w:r>
        <w:rPr>
          <w:rFonts w:hint="eastAsia"/>
        </w:rPr>
        <w:t>（</w:t>
      </w:r>
      <w:r>
        <w:rPr>
          <w:rFonts w:hint="eastAsia"/>
        </w:rPr>
        <w:t>3</w:t>
      </w:r>
      <w:r>
        <w:rPr>
          <w:rFonts w:hint="eastAsia"/>
        </w:rPr>
        <w:t>）</w:t>
      </w:r>
      <w:r w:rsidR="004666B7">
        <w:rPr>
          <w:rFonts w:hint="eastAsia"/>
        </w:rPr>
        <w:t>0</w:t>
      </w:r>
    </w:p>
    <w:p w:rsidR="00A94828" w:rsidRDefault="00A500DA" w:rsidP="004666B7">
      <w:pPr>
        <w:ind w:firstLine="420"/>
      </w:pPr>
      <w:r>
        <w:rPr>
          <w:rFonts w:hint="eastAsia"/>
        </w:rPr>
        <w:t>说明</w:t>
      </w:r>
      <w:r w:rsidR="004666B7">
        <w:tab/>
      </w:r>
      <w:r>
        <w:rPr>
          <w:rFonts w:hint="eastAsia"/>
        </w:rPr>
        <w:t>列车时刻表中站与站间的里程表示的是路程，所以求解的是平均速率。但是在这里</w:t>
      </w:r>
      <w:r w:rsidR="004666B7">
        <w:rPr>
          <w:rFonts w:hint="eastAsia"/>
        </w:rPr>
        <w:t>可</w:t>
      </w:r>
      <w:r>
        <w:rPr>
          <w:rFonts w:hint="eastAsia"/>
        </w:rPr>
        <w:t>以把它作为平均速度。因为，在日常生活中使用物理概念时并不严谨，大家彼此了解所表达的意思。</w:t>
      </w:r>
      <w:bookmarkEnd w:id="0"/>
    </w:p>
    <w:sectPr w:rsidR="00A9482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00DA"/>
    <w:rsid w:val="00040093"/>
    <w:rsid w:val="004666B7"/>
    <w:rsid w:val="00545D7E"/>
    <w:rsid w:val="008B7231"/>
    <w:rsid w:val="00A500DA"/>
    <w:rsid w:val="00A94828"/>
    <w:rsid w:val="00B1724C"/>
    <w:rsid w:val="00CA1D4F"/>
    <w:rsid w:val="00D4324A"/>
    <w:rsid w:val="00DF04B9"/>
    <w:rsid w:val="00E57B31"/>
    <w:rsid w:val="00F703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78F45AD-C282-4E33-9648-BF119469E6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500DA"/>
    <w:pPr>
      <w:widowControl w:val="0"/>
      <w:adjustRightInd w:val="0"/>
      <w:spacing w:line="312" w:lineRule="atLeast"/>
      <w:jc w:val="both"/>
      <w:textAlignment w:val="baseline"/>
    </w:pPr>
    <w:rPr>
      <w:sz w:val="21"/>
    </w:rPr>
  </w:style>
  <w:style w:type="paragraph" w:styleId="1">
    <w:name w:val="heading 1"/>
    <w:basedOn w:val="a"/>
    <w:next w:val="a"/>
    <w:link w:val="1Char"/>
    <w:qFormat/>
    <w:rsid w:val="00040093"/>
    <w:pPr>
      <w:keepNext/>
      <w:keepLines/>
      <w:spacing w:before="100" w:after="100" w:line="240" w:lineRule="auto"/>
      <w:jc w:val="center"/>
      <w:outlineLvl w:val="0"/>
    </w:pPr>
    <w:rPr>
      <w:rFonts w:eastAsia="黑体"/>
      <w:bCs/>
      <w:kern w:val="44"/>
      <w:sz w:val="32"/>
      <w:szCs w:val="44"/>
    </w:rPr>
  </w:style>
  <w:style w:type="paragraph" w:styleId="2">
    <w:name w:val="heading 2"/>
    <w:basedOn w:val="a"/>
    <w:next w:val="a"/>
    <w:link w:val="2Char"/>
    <w:unhideWhenUsed/>
    <w:qFormat/>
    <w:rsid w:val="00A500DA"/>
    <w:pPr>
      <w:keepNext/>
      <w:keepLines/>
      <w:spacing w:before="100" w:after="100" w:line="240" w:lineRule="auto"/>
      <w:outlineLvl w:val="1"/>
    </w:pPr>
    <w:rPr>
      <w:rFonts w:asciiTheme="majorHAnsi" w:eastAsia="黑体" w:hAnsiTheme="majorHAnsi" w:cstheme="majorBidi"/>
      <w:b/>
      <w:bCs/>
      <w:sz w:val="28"/>
      <w:szCs w:val="32"/>
    </w:rPr>
  </w:style>
  <w:style w:type="paragraph" w:styleId="3">
    <w:name w:val="heading 3"/>
    <w:basedOn w:val="a"/>
    <w:next w:val="a"/>
    <w:link w:val="3Char"/>
    <w:unhideWhenUsed/>
    <w:qFormat/>
    <w:rsid w:val="00A500DA"/>
    <w:pPr>
      <w:keepNext/>
      <w:keepLines/>
      <w:spacing w:before="100" w:after="100" w:line="240" w:lineRule="auto"/>
      <w:outlineLvl w:val="2"/>
    </w:pPr>
    <w:rPr>
      <w:rFonts w:eastAsia="黑体"/>
      <w:b/>
      <w:bCs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0">
    <w:name w:val="列出段落1"/>
    <w:basedOn w:val="a"/>
    <w:qFormat/>
    <w:rsid w:val="00040093"/>
    <w:pPr>
      <w:adjustRightInd/>
      <w:spacing w:line="240" w:lineRule="auto"/>
      <w:ind w:firstLineChars="200" w:firstLine="420"/>
      <w:textAlignment w:val="auto"/>
    </w:pPr>
    <w:rPr>
      <w:kern w:val="2"/>
      <w:szCs w:val="21"/>
    </w:rPr>
  </w:style>
  <w:style w:type="character" w:customStyle="1" w:styleId="1Char">
    <w:name w:val="标题 1 Char"/>
    <w:link w:val="1"/>
    <w:rsid w:val="00040093"/>
    <w:rPr>
      <w:rFonts w:eastAsia="黑体"/>
      <w:bCs/>
      <w:kern w:val="44"/>
      <w:sz w:val="32"/>
      <w:szCs w:val="44"/>
    </w:rPr>
  </w:style>
  <w:style w:type="paragraph" w:styleId="a3">
    <w:name w:val="Subtitle"/>
    <w:basedOn w:val="a"/>
    <w:next w:val="a"/>
    <w:link w:val="Char"/>
    <w:qFormat/>
    <w:rsid w:val="00040093"/>
    <w:pPr>
      <w:spacing w:before="100" w:after="100" w:line="240" w:lineRule="auto"/>
      <w:outlineLvl w:val="1"/>
    </w:pPr>
    <w:rPr>
      <w:rFonts w:ascii="Calibri Light" w:eastAsia="黑体" w:hAnsi="Calibri Light"/>
      <w:b/>
      <w:bCs/>
      <w:kern w:val="28"/>
      <w:szCs w:val="32"/>
    </w:rPr>
  </w:style>
  <w:style w:type="character" w:customStyle="1" w:styleId="Char">
    <w:name w:val="副标题 Char"/>
    <w:link w:val="a3"/>
    <w:rsid w:val="00040093"/>
    <w:rPr>
      <w:rFonts w:ascii="Calibri Light" w:eastAsia="黑体" w:hAnsi="Calibri Light"/>
      <w:b/>
      <w:bCs/>
      <w:kern w:val="28"/>
      <w:sz w:val="21"/>
      <w:szCs w:val="32"/>
    </w:rPr>
  </w:style>
  <w:style w:type="character" w:styleId="a4">
    <w:name w:val="Strong"/>
    <w:qFormat/>
    <w:rsid w:val="00040093"/>
    <w:rPr>
      <w:b/>
      <w:bCs/>
    </w:rPr>
  </w:style>
  <w:style w:type="character" w:customStyle="1" w:styleId="2Char">
    <w:name w:val="标题 2 Char"/>
    <w:basedOn w:val="a0"/>
    <w:link w:val="2"/>
    <w:rsid w:val="00A500DA"/>
    <w:rPr>
      <w:rFonts w:asciiTheme="majorHAnsi" w:eastAsia="黑体" w:hAnsiTheme="majorHAnsi" w:cstheme="majorBidi"/>
      <w:b/>
      <w:bCs/>
      <w:sz w:val="28"/>
      <w:szCs w:val="32"/>
    </w:rPr>
  </w:style>
  <w:style w:type="character" w:customStyle="1" w:styleId="3Char">
    <w:name w:val="标题 3 Char"/>
    <w:basedOn w:val="a0"/>
    <w:link w:val="3"/>
    <w:rsid w:val="00A500DA"/>
    <w:rPr>
      <w:rFonts w:eastAsia="黑体"/>
      <w:b/>
      <w:bCs/>
      <w:sz w:val="21"/>
      <w:szCs w:val="32"/>
    </w:rPr>
  </w:style>
  <w:style w:type="character" w:styleId="a5">
    <w:name w:val="Emphasis"/>
    <w:basedOn w:val="a0"/>
    <w:qFormat/>
    <w:rsid w:val="00CA1D4F"/>
    <w:rPr>
      <w:i/>
      <w:iCs/>
    </w:rPr>
  </w:style>
  <w:style w:type="paragraph" w:styleId="a6">
    <w:name w:val="List Paragraph"/>
    <w:basedOn w:val="a"/>
    <w:uiPriority w:val="34"/>
    <w:qFormat/>
    <w:rsid w:val="004666B7"/>
    <w:pPr>
      <w:ind w:firstLineChars="200" w:firstLine="420"/>
    </w:pPr>
  </w:style>
  <w:style w:type="table" w:styleId="a7">
    <w:name w:val="Table Grid"/>
    <w:basedOn w:val="a1"/>
    <w:uiPriority w:val="39"/>
    <w:rsid w:val="004666B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Pages>1</Pages>
  <Words>608</Words>
  <Characters>3468</Characters>
  <Application>Microsoft Office Word</Application>
  <DocSecurity>0</DocSecurity>
  <Lines>28</Lines>
  <Paragraphs>8</Paragraphs>
  <ScaleCrop>false</ScaleCrop>
  <Company>shiba</Company>
  <LinksUpToDate>false</LinksUpToDate>
  <CharactersWithSpaces>4068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fanjing</dc:creator>
  <cp:keywords/>
  <dc:description/>
  <cp:lastModifiedBy>fanjing</cp:lastModifiedBy>
  <cp:revision>10</cp:revision>
  <dcterms:created xsi:type="dcterms:W3CDTF">2015-08-31T06:54:00Z</dcterms:created>
  <dcterms:modified xsi:type="dcterms:W3CDTF">2015-09-24T14:30:00Z</dcterms:modified>
</cp:coreProperties>
</file>