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D7E1F" w14:textId="77777777" w:rsidR="00913AF8" w:rsidRPr="00D0320F" w:rsidRDefault="00913AF8" w:rsidP="00D0320F">
      <w:pPr>
        <w:pStyle w:val="1"/>
      </w:pPr>
      <w:bookmarkStart w:id="0" w:name="_Toc78148100"/>
      <w:bookmarkStart w:id="1" w:name="_Toc78220645"/>
      <w:r w:rsidRPr="00D0320F">
        <w:rPr>
          <w:rFonts w:hint="eastAsia"/>
        </w:rPr>
        <w:t>高三（上）期末测试</w:t>
      </w:r>
      <w:r w:rsidRPr="00D0320F">
        <w:t>A</w:t>
      </w:r>
      <w:r w:rsidRPr="00D0320F">
        <w:t>卷</w:t>
      </w:r>
      <w:bookmarkEnd w:id="0"/>
      <w:bookmarkEnd w:id="1"/>
    </w:p>
    <w:p w14:paraId="550C6C70" w14:textId="39A0A510" w:rsidR="00913AF8" w:rsidRDefault="00913AF8" w:rsidP="00D0320F">
      <w:pPr>
        <w:pStyle w:val="ae"/>
      </w:pPr>
      <w:r>
        <w:rPr>
          <w:rFonts w:hint="eastAsia"/>
        </w:rPr>
        <w:t>一、选择题</w:t>
      </w:r>
      <w:r w:rsidR="00D0320F">
        <w:rPr>
          <w:rFonts w:hint="eastAsia"/>
        </w:rPr>
        <w:t>（</w:t>
      </w:r>
      <w:r w:rsidR="00D0320F">
        <w:t>本题共有</w:t>
      </w:r>
      <w:r w:rsidR="00D0320F">
        <w:t>8</w:t>
      </w:r>
      <w:r w:rsidR="00D0320F">
        <w:t>个小题，每小题</w:t>
      </w:r>
      <w:r w:rsidR="00D0320F">
        <w:t>5</w:t>
      </w:r>
      <w:r w:rsidR="00D0320F">
        <w:t>分，共</w:t>
      </w:r>
      <w:r w:rsidR="00D0320F">
        <w:t>40</w:t>
      </w:r>
      <w:r w:rsidR="00D0320F">
        <w:t>分</w:t>
      </w:r>
      <w:r w:rsidR="00D0320F">
        <w:rPr>
          <w:rFonts w:hint="eastAsia"/>
        </w:rPr>
        <w:t>）</w:t>
      </w:r>
    </w:p>
    <w:p w14:paraId="58A8E438" w14:textId="3BF7221E" w:rsidR="00913AF8" w:rsidRDefault="008710B6" w:rsidP="00913AF8">
      <w:pPr>
        <w:rPr>
          <w:rFonts w:ascii="宋体" w:hAnsi="宋体"/>
          <w:color w:val="000000"/>
          <w:szCs w:val="21"/>
        </w:rPr>
      </w:pPr>
      <w:bookmarkStart w:id="2" w:name="_GoBack"/>
      <w:bookmarkEnd w:id="2"/>
      <w:r>
        <w:rPr>
          <w:rFonts w:ascii="宋体" w:hAnsi="宋体"/>
          <w:noProof/>
        </w:rPr>
        <w:drawing>
          <wp:anchor distT="0" distB="0" distL="114300" distR="114300" simplePos="0" relativeHeight="251649024" behindDoc="1" locked="0" layoutInCell="1" allowOverlap="1" wp14:anchorId="194DBD30" wp14:editId="22649FC8">
            <wp:simplePos x="0" y="0"/>
            <wp:positionH relativeFrom="column">
              <wp:posOffset>3032125</wp:posOffset>
            </wp:positionH>
            <wp:positionV relativeFrom="paragraph">
              <wp:posOffset>13970</wp:posOffset>
            </wp:positionV>
            <wp:extent cx="2286000" cy="942975"/>
            <wp:effectExtent l="0" t="0" r="0" b="0"/>
            <wp:wrapTight wrapText="bothSides">
              <wp:wrapPolygon edited="0">
                <wp:start x="0" y="0"/>
                <wp:lineTo x="0" y="21382"/>
                <wp:lineTo x="21420" y="21382"/>
                <wp:lineTo x="21420" y="0"/>
                <wp:lineTo x="0" y="0"/>
              </wp:wrapPolygon>
            </wp:wrapTight>
            <wp:docPr id="28" name="图片 2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OCRTEMP_ROC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1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如图所示，卢瑟福</w:t>
      </w:r>
      <w:proofErr w:type="gramStart"/>
      <w:r w:rsidR="00913AF8">
        <w:rPr>
          <w:rFonts w:ascii="宋体" w:hAnsi="宋体"/>
          <w:color w:val="000000"/>
          <w:szCs w:val="21"/>
        </w:rPr>
        <w:t>利用镭源所</w:t>
      </w:r>
      <w:proofErr w:type="gramEnd"/>
      <w:r w:rsidR="00913AF8">
        <w:rPr>
          <w:rFonts w:ascii="宋体" w:hAnsi="宋体"/>
          <w:color w:val="000000"/>
          <w:szCs w:val="21"/>
        </w:rPr>
        <w:t>放出的</w:t>
      </w:r>
      <w:r w:rsidR="00913AF8">
        <w:rPr>
          <w:color w:val="000000"/>
          <w:szCs w:val="21"/>
        </w:rPr>
        <w:t>α</w:t>
      </w:r>
      <w:r w:rsidR="00913AF8">
        <w:rPr>
          <w:rFonts w:ascii="宋体" w:hAnsi="宋体"/>
          <w:color w:val="000000"/>
          <w:szCs w:val="21"/>
        </w:rPr>
        <w:t>粒子，作为炮弹去轰击金箔原子，测量出射</w:t>
      </w:r>
      <w:r w:rsidR="00913AF8">
        <w:rPr>
          <w:color w:val="000000"/>
          <w:szCs w:val="21"/>
        </w:rPr>
        <w:t>α</w:t>
      </w:r>
      <w:r w:rsidR="00913AF8">
        <w:rPr>
          <w:rFonts w:ascii="宋体" w:hAnsi="宋体"/>
          <w:color w:val="000000"/>
          <w:szCs w:val="21"/>
        </w:rPr>
        <w:t>粒子的偏转情况</w:t>
      </w:r>
      <w:r w:rsidR="00D0320F">
        <w:rPr>
          <w:rFonts w:ascii="宋体" w:hAnsi="宋体" w:hint="eastAsia"/>
          <w:color w:val="000000"/>
          <w:szCs w:val="21"/>
        </w:rPr>
        <w:t>。</w:t>
      </w:r>
      <w:r w:rsidR="00913AF8">
        <w:rPr>
          <w:rFonts w:ascii="宋体" w:hAnsi="宋体"/>
          <w:color w:val="000000"/>
          <w:szCs w:val="21"/>
        </w:rPr>
        <w:t>下列叙述中符合卢瑟福的</w:t>
      </w:r>
      <w:r w:rsidR="00913AF8">
        <w:rPr>
          <w:color w:val="000000"/>
          <w:szCs w:val="21"/>
        </w:rPr>
        <w:t>α</w:t>
      </w:r>
      <w:r w:rsidR="00913AF8">
        <w:rPr>
          <w:rFonts w:ascii="宋体" w:hAnsi="宋体"/>
          <w:color w:val="000000"/>
          <w:szCs w:val="21"/>
        </w:rPr>
        <w:t>粒子散射实验事实的</w:t>
      </w:r>
      <w:commentRangeStart w:id="3"/>
      <w:r w:rsidR="00913AF8">
        <w:rPr>
          <w:rFonts w:ascii="宋体" w:hAnsi="宋体"/>
          <w:color w:val="000000"/>
          <w:szCs w:val="21"/>
        </w:rPr>
        <w:t>是</w:t>
      </w:r>
      <w:commentRangeEnd w:id="3"/>
      <w:r w:rsidR="00D0320F">
        <w:rPr>
          <w:rStyle w:val="a7"/>
        </w:rPr>
        <w:commentReference w:id="3"/>
      </w:r>
      <w:r w:rsidR="00D0320F">
        <w:rPr>
          <w:rFonts w:ascii="宋体" w:hAnsi="宋体" w:hint="eastAsia"/>
          <w:color w:val="000000"/>
          <w:szCs w:val="21"/>
        </w:rPr>
        <w:t xml:space="preserve">（ </w:t>
      </w:r>
      <w:r w:rsidR="00D0320F">
        <w:rPr>
          <w:rFonts w:ascii="宋体" w:hAnsi="宋体"/>
          <w:color w:val="000000"/>
          <w:szCs w:val="21"/>
        </w:rPr>
        <w:t xml:space="preserve">   </w:t>
      </w:r>
      <w:r w:rsidR="00D0320F">
        <w:rPr>
          <w:rFonts w:ascii="宋体" w:hAnsi="宋体" w:hint="eastAsia"/>
          <w:color w:val="000000"/>
          <w:szCs w:val="21"/>
        </w:rPr>
        <w:t>）</w:t>
      </w:r>
    </w:p>
    <w:p w14:paraId="624828E2" w14:textId="5474646E" w:rsidR="00913AF8" w:rsidRDefault="00D0320F" w:rsidP="00913AF8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大多数</w:t>
      </w:r>
      <w:r w:rsidR="00913AF8">
        <w:rPr>
          <w:color w:val="000000"/>
          <w:szCs w:val="21"/>
        </w:rPr>
        <w:t>α</w:t>
      </w:r>
      <w:r w:rsidR="00913AF8">
        <w:rPr>
          <w:rFonts w:ascii="宋体" w:hAnsi="宋体"/>
          <w:color w:val="000000"/>
          <w:szCs w:val="21"/>
        </w:rPr>
        <w:t>粒子在穿过金箔后发生明显的偏转</w:t>
      </w:r>
    </w:p>
    <w:p w14:paraId="05555F90" w14:textId="6A839191" w:rsidR="00913AF8" w:rsidRDefault="00D0320F" w:rsidP="00913AF8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大多数</w:t>
      </w:r>
      <w:r w:rsidR="00913AF8">
        <w:rPr>
          <w:color w:val="000000"/>
          <w:szCs w:val="21"/>
        </w:rPr>
        <w:t>α</w:t>
      </w:r>
      <w:r w:rsidR="00913AF8">
        <w:rPr>
          <w:rFonts w:ascii="宋体" w:hAnsi="宋体"/>
          <w:color w:val="000000"/>
          <w:szCs w:val="21"/>
        </w:rPr>
        <w:t>粒子在穿过金箔后几乎没有偏转</w:t>
      </w:r>
    </w:p>
    <w:p w14:paraId="373FDBA6" w14:textId="4CE78FC7" w:rsidR="00913AF8" w:rsidRDefault="00D0320F" w:rsidP="00913AF8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大多数</w:t>
      </w:r>
      <w:r w:rsidR="00913AF8">
        <w:rPr>
          <w:color w:val="000000"/>
          <w:szCs w:val="21"/>
        </w:rPr>
        <w:t>α</w:t>
      </w:r>
      <w:r w:rsidR="00913AF8">
        <w:rPr>
          <w:rFonts w:ascii="宋体" w:hAnsi="宋体"/>
          <w:color w:val="000000"/>
          <w:szCs w:val="21"/>
        </w:rPr>
        <w:t>粒子在撞到金箔时被弹回</w:t>
      </w:r>
    </w:p>
    <w:p w14:paraId="27DA3BF5" w14:textId="103DBA5D" w:rsidR="00913AF8" w:rsidRDefault="00D0320F" w:rsidP="00913AF8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D</w:t>
      </w:r>
      <w:r>
        <w:rPr>
          <w:rFonts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个别</w:t>
      </w:r>
      <w:r w:rsidR="00913AF8">
        <w:rPr>
          <w:color w:val="000000"/>
          <w:szCs w:val="21"/>
        </w:rPr>
        <w:t>α</w:t>
      </w:r>
      <w:r w:rsidR="00913AF8">
        <w:rPr>
          <w:rFonts w:ascii="宋体" w:hAnsi="宋体"/>
          <w:color w:val="000000"/>
          <w:szCs w:val="21"/>
        </w:rPr>
        <w:t>粒子在撞到金箔时被弹回</w:t>
      </w:r>
    </w:p>
    <w:p w14:paraId="436A7F2B" w14:textId="77777777" w:rsidR="0007789E" w:rsidRDefault="0007789E" w:rsidP="00913AF8">
      <w:pPr>
        <w:rPr>
          <w:color w:val="FF0000"/>
          <w:szCs w:val="21"/>
        </w:rPr>
      </w:pPr>
    </w:p>
    <w:p w14:paraId="679D6DB5" w14:textId="712339FE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0048" behindDoc="1" locked="0" layoutInCell="1" allowOverlap="1" wp14:anchorId="565F8884" wp14:editId="1DED782C">
            <wp:simplePos x="0" y="0"/>
            <wp:positionH relativeFrom="column">
              <wp:posOffset>3327400</wp:posOffset>
            </wp:positionH>
            <wp:positionV relativeFrom="paragraph">
              <wp:posOffset>10160</wp:posOffset>
            </wp:positionV>
            <wp:extent cx="18288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375" y="21046"/>
                <wp:lineTo x="21375" y="0"/>
                <wp:lineTo x="0" y="0"/>
              </wp:wrapPolygon>
            </wp:wrapTight>
            <wp:docPr id="27" name="图片 3" descr="HWOCRTEMP_RO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OCRTEMP_ROC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2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如图所示，在水平地面上有一个截面为三角形的木块</w:t>
      </w:r>
      <w:r w:rsidR="00913AF8">
        <w:rPr>
          <w:color w:val="000000"/>
          <w:szCs w:val="21"/>
        </w:rPr>
        <w:t>ABC</w:t>
      </w:r>
      <w:r w:rsidR="00913AF8">
        <w:rPr>
          <w:rFonts w:ascii="宋体" w:hAnsi="宋体"/>
          <w:color w:val="000000"/>
          <w:szCs w:val="21"/>
        </w:rPr>
        <w:t>，其底角</w:t>
      </w:r>
      <w:r w:rsidR="00913AF8">
        <w:rPr>
          <w:color w:val="000000"/>
          <w:szCs w:val="21"/>
        </w:rPr>
        <w:t>α</w:t>
      </w:r>
      <w:r w:rsidR="0007789E">
        <w:rPr>
          <w:rFonts w:ascii="宋体" w:hAnsi="宋体" w:hint="eastAsia"/>
          <w:color w:val="000000"/>
          <w:szCs w:val="21"/>
        </w:rPr>
        <w:t>＞</w:t>
      </w:r>
      <w:r w:rsidR="00913AF8">
        <w:rPr>
          <w:color w:val="000000"/>
          <w:szCs w:val="21"/>
        </w:rPr>
        <w:t>β</w:t>
      </w:r>
      <w:r w:rsidR="00913AF8">
        <w:rPr>
          <w:rFonts w:ascii="宋体" w:hAnsi="宋体"/>
          <w:color w:val="000000"/>
          <w:szCs w:val="21"/>
        </w:rPr>
        <w:t>，在它的两个斜面上分别放着两个质量为</w:t>
      </w:r>
      <w:r w:rsidR="00913AF8">
        <w:rPr>
          <w:color w:val="000000"/>
          <w:szCs w:val="21"/>
        </w:rPr>
        <w:t>m</w:t>
      </w:r>
      <w:r w:rsidR="00913AF8">
        <w:rPr>
          <w:color w:val="000000"/>
          <w:szCs w:val="21"/>
          <w:vertAlign w:val="subscript"/>
        </w:rPr>
        <w:t>1</w:t>
      </w:r>
      <w:r w:rsidR="00913AF8">
        <w:rPr>
          <w:rFonts w:ascii="宋体" w:hAnsi="宋体"/>
          <w:color w:val="000000"/>
          <w:szCs w:val="21"/>
        </w:rPr>
        <w:t>、</w:t>
      </w:r>
      <w:r w:rsidR="00913AF8">
        <w:rPr>
          <w:color w:val="000000"/>
          <w:szCs w:val="21"/>
        </w:rPr>
        <w:t>m</w:t>
      </w:r>
      <w:r w:rsidR="00913AF8">
        <w:rPr>
          <w:color w:val="000000"/>
          <w:szCs w:val="21"/>
          <w:vertAlign w:val="subscript"/>
        </w:rPr>
        <w:t>2</w:t>
      </w:r>
      <w:r w:rsidR="00913AF8">
        <w:rPr>
          <w:rFonts w:ascii="宋体" w:hAnsi="宋体"/>
          <w:color w:val="000000"/>
          <w:szCs w:val="21"/>
        </w:rPr>
        <w:t>的物体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已知</w:t>
      </w:r>
      <w:r w:rsidR="00913AF8">
        <w:rPr>
          <w:color w:val="000000"/>
          <w:szCs w:val="21"/>
        </w:rPr>
        <w:t>m</w:t>
      </w:r>
      <w:r w:rsidR="00913AF8">
        <w:rPr>
          <w:color w:val="000000"/>
          <w:szCs w:val="21"/>
          <w:vertAlign w:val="subscript"/>
        </w:rPr>
        <w:t>1</w:t>
      </w:r>
      <w:r w:rsidR="0007789E">
        <w:rPr>
          <w:rFonts w:ascii="宋体" w:hAnsi="宋体" w:hint="eastAsia"/>
          <w:color w:val="000000"/>
          <w:szCs w:val="21"/>
        </w:rPr>
        <w:t>＜</w:t>
      </w:r>
      <w:r w:rsidR="00913AF8">
        <w:rPr>
          <w:color w:val="000000"/>
          <w:szCs w:val="21"/>
        </w:rPr>
        <w:t>m</w:t>
      </w:r>
      <w:r w:rsidR="00913AF8">
        <w:rPr>
          <w:color w:val="000000"/>
          <w:szCs w:val="21"/>
          <w:vertAlign w:val="subscript"/>
        </w:rPr>
        <w:t>2</w:t>
      </w:r>
      <w:r w:rsidR="00913AF8">
        <w:rPr>
          <w:rFonts w:ascii="宋体" w:hAnsi="宋体"/>
          <w:color w:val="000000"/>
          <w:szCs w:val="21"/>
        </w:rPr>
        <w:t>，由于摩擦力</w:t>
      </w:r>
      <w:r w:rsidR="00913AF8">
        <w:rPr>
          <w:rFonts w:ascii="宋体" w:hAnsi="宋体" w:hint="eastAsia"/>
          <w:color w:val="000000"/>
          <w:szCs w:val="21"/>
        </w:rPr>
        <w:t>的作用，三角形木块与物体均处于静止状态，</w:t>
      </w:r>
      <w:commentRangeStart w:id="4"/>
      <w:r w:rsidR="00913AF8">
        <w:rPr>
          <w:rFonts w:ascii="宋体" w:hAnsi="宋体" w:hint="eastAsia"/>
          <w:color w:val="000000"/>
          <w:szCs w:val="21"/>
        </w:rPr>
        <w:t>则</w:t>
      </w:r>
      <w:commentRangeEnd w:id="4"/>
      <w:r w:rsidR="0007789E">
        <w:rPr>
          <w:rStyle w:val="a7"/>
        </w:rPr>
        <w:commentReference w:id="4"/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rFonts w:ascii="宋体" w:hAnsi="宋体"/>
          <w:color w:val="000000"/>
          <w:szCs w:val="21"/>
        </w:rPr>
        <w:tab/>
      </w:r>
      <w:r w:rsidR="00913AF8"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）</w:t>
      </w:r>
    </w:p>
    <w:p w14:paraId="1D86B7D6" w14:textId="77777777" w:rsidR="00913AF8" w:rsidRDefault="0007789E" w:rsidP="00913AF8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913AF8"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地面对木块有摩擦力作用，摩擦力方向向右</w:t>
      </w:r>
    </w:p>
    <w:p w14:paraId="5447429D" w14:textId="77777777" w:rsidR="00913AF8" w:rsidRDefault="0007789E" w:rsidP="00913AF8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913AF8">
        <w:rPr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地面对木块有摩擦力作用，摩擦力方向向左</w:t>
      </w:r>
    </w:p>
    <w:p w14:paraId="4CD371E0" w14:textId="77777777" w:rsidR="00913AF8" w:rsidRDefault="0007789E" w:rsidP="00913AF8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913AF8"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地面对木块没有摩擦力作用</w:t>
      </w:r>
    </w:p>
    <w:p w14:paraId="66C48D57" w14:textId="77777777" w:rsidR="00913AF8" w:rsidRDefault="0007789E" w:rsidP="00913AF8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913AF8">
        <w:rPr>
          <w:color w:val="000000"/>
          <w:szCs w:val="21"/>
        </w:rPr>
        <w:t>D</w:t>
      </w:r>
      <w:r>
        <w:rPr>
          <w:rFonts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必须满足</w:t>
      </w:r>
      <w:r w:rsidR="00913AF8">
        <w:rPr>
          <w:color w:val="000000"/>
          <w:szCs w:val="21"/>
        </w:rPr>
        <w:t>m</w:t>
      </w:r>
      <w:r w:rsidR="00913AF8">
        <w:rPr>
          <w:color w:val="000000"/>
          <w:szCs w:val="21"/>
          <w:vertAlign w:val="subscript"/>
        </w:rPr>
        <w:t>1</w:t>
      </w:r>
      <w:r w:rsidR="00913AF8">
        <w:rPr>
          <w:color w:val="000000"/>
          <w:szCs w:val="21"/>
        </w:rPr>
        <w:t>sinα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m</w:t>
      </w:r>
      <w:r w:rsidR="00913AF8">
        <w:rPr>
          <w:color w:val="000000"/>
          <w:szCs w:val="21"/>
          <w:vertAlign w:val="subscript"/>
        </w:rPr>
        <w:t>2</w:t>
      </w:r>
      <w:r w:rsidR="00913AF8">
        <w:rPr>
          <w:color w:val="000000"/>
          <w:szCs w:val="21"/>
        </w:rPr>
        <w:t>sinβ</w:t>
      </w:r>
      <w:r w:rsidR="00913AF8">
        <w:rPr>
          <w:rFonts w:ascii="宋体" w:hAnsi="宋体"/>
          <w:color w:val="000000"/>
          <w:szCs w:val="21"/>
        </w:rPr>
        <w:t>条件，地面对木块才没有摩擦力作用</w:t>
      </w:r>
    </w:p>
    <w:p w14:paraId="1D6F432F" w14:textId="77777777" w:rsidR="0007789E" w:rsidRDefault="0007789E" w:rsidP="00913AF8">
      <w:pPr>
        <w:rPr>
          <w:color w:val="FF0000"/>
          <w:szCs w:val="21"/>
        </w:rPr>
      </w:pPr>
    </w:p>
    <w:p w14:paraId="50713039" w14:textId="6EB18084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1072" behindDoc="1" locked="0" layoutInCell="1" allowOverlap="1" wp14:anchorId="2A0524FE" wp14:editId="0822C925">
            <wp:simplePos x="0" y="0"/>
            <wp:positionH relativeFrom="column">
              <wp:posOffset>3222625</wp:posOffset>
            </wp:positionH>
            <wp:positionV relativeFrom="paragraph">
              <wp:posOffset>101600</wp:posOffset>
            </wp:positionV>
            <wp:extent cx="2022475" cy="1000760"/>
            <wp:effectExtent l="0" t="0" r="0" b="0"/>
            <wp:wrapTight wrapText="bothSides">
              <wp:wrapPolygon edited="0">
                <wp:start x="0" y="0"/>
                <wp:lineTo x="0" y="21381"/>
                <wp:lineTo x="21363" y="21381"/>
                <wp:lineTo x="21363" y="0"/>
                <wp:lineTo x="0" y="0"/>
              </wp:wrapPolygon>
            </wp:wrapTight>
            <wp:docPr id="25" name="图片 4" descr="HWOCRTEMP_RO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OCRTEMP_ROC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3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图所画的是一种娱乐设施“魔盘”，下述说法中正确的足</w:t>
      </w:r>
      <w:r w:rsidR="00913AF8"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rFonts w:ascii="宋体" w:hAnsi="宋体"/>
          <w:color w:val="000000"/>
          <w:szCs w:val="21"/>
        </w:rPr>
        <w:tab/>
      </w:r>
      <w:r w:rsidR="00913AF8"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）</w:t>
      </w:r>
    </w:p>
    <w:p w14:paraId="2153E5DB" w14:textId="78DDB5AE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作圆周运动的物体受到向心力的作用，魔盘里的人都向中心靠拢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2AA5D2A9" w14:textId="49CF2909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作圆周运动的物体受到向心力的作用，所以</w:t>
      </w:r>
      <w:r w:rsidR="00913AF8">
        <w:rPr>
          <w:rFonts w:ascii="宋体" w:hAnsi="宋体" w:hint="eastAsia"/>
          <w:color w:val="000000"/>
          <w:szCs w:val="21"/>
        </w:rPr>
        <w:t>人向盘边缘靠拢.</w:t>
      </w:r>
    </w:p>
    <w:p w14:paraId="368F578A" w14:textId="731BDE4B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因为旋转的魔盘给人离心力，所以人向盘边缘靠拢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341E212D" w14:textId="11320248" w:rsidR="00913AF8" w:rsidRDefault="002C06F4" w:rsidP="00913AF8">
      <w:pPr>
        <w:rPr>
          <w:rFonts w:ascii="宋体" w:hAnsi="宋体"/>
          <w:color w:val="FF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魔盘地面较光滑，不能提供所需的向心力，所以人滑向盘边缘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02EB7F3D" w14:textId="77777777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D</w:t>
      </w:r>
    </w:p>
    <w:p w14:paraId="09006C9D" w14:textId="77777777" w:rsidR="00511DAB" w:rsidRDefault="00511DAB" w:rsidP="00913AF8">
      <w:pPr>
        <w:rPr>
          <w:color w:val="FF0000"/>
          <w:szCs w:val="21"/>
        </w:rPr>
      </w:pPr>
    </w:p>
    <w:p w14:paraId="1F7CEA01" w14:textId="4472A75A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下述关于静电场的说法中正确的是</w:t>
      </w:r>
      <w:r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）</w:t>
      </w:r>
    </w:p>
    <w:p w14:paraId="1629ED9A" w14:textId="644D9E42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沿电场线方向各点电势不可能相同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，</w:t>
      </w:r>
    </w:p>
    <w:p w14:paraId="618CF121" w14:textId="08CE63CB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沿电场线方向电场强度一定是减小的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770B6410" w14:textId="1D9154D7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等势面上各点电场强度不可能相同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0B0ABB4B" w14:textId="5AC21EF6" w:rsidR="00913AF8" w:rsidRDefault="002C06F4" w:rsidP="00913AF8">
      <w:pPr>
        <w:rPr>
          <w:rFonts w:ascii="宋体" w:hAnsi="宋体"/>
          <w:color w:val="FF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各点的电场强度方向一定垂直于等势面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35BFDAED" w14:textId="77777777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D</w:t>
      </w:r>
    </w:p>
    <w:p w14:paraId="4B66C33D" w14:textId="77777777" w:rsidR="00511DAB" w:rsidRDefault="00511DAB" w:rsidP="00913AF8">
      <w:pPr>
        <w:rPr>
          <w:color w:val="FF0000"/>
          <w:szCs w:val="21"/>
        </w:rPr>
      </w:pPr>
    </w:p>
    <w:p w14:paraId="1C3E9629" w14:textId="531DA109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一定质量的理想气体，从初态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1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，经过两个过程变化到终态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2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，且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&lt;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&lt;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&lt;</w:t>
      </w:r>
      <w:r>
        <w:rPr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，这两个过程可能是</w:t>
      </w:r>
      <w:r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）</w:t>
      </w:r>
    </w:p>
    <w:p w14:paraId="28135121" w14:textId="0687D9DE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先等压</w:t>
      </w:r>
      <w:r w:rsidR="00913AF8">
        <w:rPr>
          <w:rFonts w:ascii="宋体" w:hAnsi="宋体" w:hint="eastAsia"/>
          <w:color w:val="000000"/>
          <w:szCs w:val="21"/>
        </w:rPr>
        <w:t>压缩，再等温膨胀.</w:t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先等压膨胀，再等温压缩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081C153D" w14:textId="5156B201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先等容降温，再等温膨胀</w:t>
      </w:r>
      <w:r w:rsidR="00913AF8"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先等容升温，再等温膨胀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38678C1E" w14:textId="77777777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C</w:t>
      </w:r>
    </w:p>
    <w:p w14:paraId="77773542" w14:textId="4B39BBDD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lastRenderedPageBreak/>
        <w:drawing>
          <wp:anchor distT="0" distB="0" distL="114300" distR="114300" simplePos="0" relativeHeight="251652096" behindDoc="1" locked="0" layoutInCell="1" allowOverlap="1" wp14:anchorId="2268F37A" wp14:editId="6C8C617D">
            <wp:simplePos x="0" y="0"/>
            <wp:positionH relativeFrom="column">
              <wp:posOffset>4022725</wp:posOffset>
            </wp:positionH>
            <wp:positionV relativeFrom="paragraph">
              <wp:posOffset>15875</wp:posOffset>
            </wp:positionV>
            <wp:extent cx="113347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18" y="21234"/>
                <wp:lineTo x="21418" y="0"/>
                <wp:lineTo x="0" y="0"/>
              </wp:wrapPolygon>
            </wp:wrapTight>
            <wp:docPr id="24" name="图片 5" descr="HWOCRTEMP_RO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WOCRTEMP_ROC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6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如图所示，发射地球同步卫星时，先将卫星发射至近地圆轨道</w:t>
      </w:r>
      <w:r w:rsidR="00913AF8">
        <w:rPr>
          <w:color w:val="000000"/>
          <w:szCs w:val="21"/>
        </w:rPr>
        <w:t>1</w:t>
      </w:r>
      <w:r w:rsidR="00913AF8">
        <w:rPr>
          <w:rFonts w:ascii="宋体" w:hAnsi="宋体"/>
          <w:color w:val="000000"/>
          <w:szCs w:val="21"/>
        </w:rPr>
        <w:t>；然后经第一次点火，使其沿椭圆轨道</w:t>
      </w:r>
      <w:r w:rsidR="00913AF8">
        <w:rPr>
          <w:color w:val="000000"/>
          <w:szCs w:val="21"/>
        </w:rPr>
        <w:t>2</w:t>
      </w:r>
      <w:r w:rsidR="00913AF8">
        <w:rPr>
          <w:rFonts w:ascii="宋体" w:hAnsi="宋体"/>
          <w:color w:val="000000"/>
          <w:szCs w:val="21"/>
        </w:rPr>
        <w:t>运行；最后第二次点火，将卫星送人同步圆轨道</w:t>
      </w:r>
      <w:r w:rsidR="00913AF8">
        <w:rPr>
          <w:color w:val="000000"/>
          <w:szCs w:val="21"/>
        </w:rPr>
        <w:t>3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以下说法正确的是</w:t>
      </w:r>
      <w:r w:rsidR="00913AF8"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rFonts w:ascii="宋体" w:hAnsi="宋体"/>
          <w:color w:val="000000"/>
          <w:szCs w:val="21"/>
        </w:rPr>
        <w:tab/>
      </w:r>
      <w:r w:rsidR="00913AF8"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）</w:t>
      </w:r>
    </w:p>
    <w:p w14:paraId="3343276E" w14:textId="01137ABE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由关系式</w:t>
      </w:r>
      <w:r w:rsidR="00913AF8">
        <w:rPr>
          <w:rFonts w:ascii="宋体" w:hAnsi="宋体"/>
          <w:color w:val="000000"/>
          <w:position w:val="-24"/>
          <w:szCs w:val="21"/>
        </w:rPr>
        <w:object w:dxaOrig="1460" w:dyaOrig="660" w14:anchorId="2F514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pt" o:ole="">
            <v:imagedata r:id="rId14" o:title=""/>
          </v:shape>
          <o:OLEObject Type="Embed" ProgID="Equation.3" ShapeID="_x0000_i1025" DrawAspect="Content" ObjectID="_1639807569" r:id="rId15"/>
        </w:object>
      </w:r>
      <w:r w:rsidR="00913AF8">
        <w:rPr>
          <w:rFonts w:ascii="宋体" w:hAnsi="宋体"/>
          <w:color w:val="000000"/>
          <w:szCs w:val="21"/>
        </w:rPr>
        <w:t>，得到卫星在圆轨道上运行的速率</w:t>
      </w:r>
      <w:r w:rsidR="00913AF8">
        <w:rPr>
          <w:rFonts w:ascii="宋体" w:hAnsi="宋体"/>
          <w:color w:val="000000"/>
          <w:position w:val="-26"/>
          <w:szCs w:val="21"/>
        </w:rPr>
        <w:object w:dxaOrig="1060" w:dyaOrig="700" w14:anchorId="5B73BE2B">
          <v:shape id="_x0000_i1026" type="#_x0000_t75" style="width:53.25pt;height:35.25pt" o:ole="">
            <v:imagedata r:id="rId16" o:title=""/>
          </v:shape>
          <o:OLEObject Type="Embed" ProgID="Equation.3" ShapeID="_x0000_i1026" DrawAspect="Content" ObjectID="_1639807570" r:id="rId17"/>
        </w:object>
      </w:r>
      <w:r w:rsidR="00913AF8">
        <w:rPr>
          <w:rFonts w:ascii="宋体" w:hAnsi="宋体"/>
          <w:color w:val="000000"/>
          <w:szCs w:val="21"/>
        </w:rPr>
        <w:t>，卫星在轨道</w:t>
      </w:r>
      <w:r w:rsidR="00913AF8">
        <w:rPr>
          <w:color w:val="000000"/>
          <w:szCs w:val="21"/>
        </w:rPr>
        <w:t>1</w:t>
      </w:r>
      <w:r w:rsidR="00913AF8">
        <w:rPr>
          <w:rFonts w:ascii="宋体" w:hAnsi="宋体"/>
          <w:color w:val="000000"/>
          <w:szCs w:val="21"/>
        </w:rPr>
        <w:t>上的速率大于在轨道</w:t>
      </w:r>
      <w:r w:rsidR="00913AF8">
        <w:rPr>
          <w:color w:val="000000"/>
          <w:szCs w:val="21"/>
        </w:rPr>
        <w:t>3</w:t>
      </w:r>
      <w:r w:rsidR="00913AF8">
        <w:rPr>
          <w:rFonts w:ascii="宋体" w:hAnsi="宋体"/>
          <w:color w:val="000000"/>
          <w:szCs w:val="21"/>
        </w:rPr>
        <w:t>上的速率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324C6394" w14:textId="1DEF3345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卫星在轨道</w:t>
      </w:r>
      <w:r w:rsidR="00913AF8">
        <w:rPr>
          <w:color w:val="000000"/>
          <w:szCs w:val="21"/>
        </w:rPr>
        <w:t>1</w:t>
      </w:r>
      <w:r w:rsidR="00913AF8">
        <w:rPr>
          <w:rFonts w:ascii="宋体" w:hAnsi="宋体"/>
          <w:color w:val="000000"/>
          <w:szCs w:val="21"/>
        </w:rPr>
        <w:t>上的动能大于在轨道</w:t>
      </w:r>
      <w:r w:rsidR="00913AF8">
        <w:rPr>
          <w:color w:val="000000"/>
          <w:szCs w:val="21"/>
        </w:rPr>
        <w:t>2</w:t>
      </w:r>
      <w:r w:rsidR="00913AF8">
        <w:rPr>
          <w:rFonts w:ascii="宋体" w:hAnsi="宋体"/>
          <w:color w:val="000000"/>
          <w:szCs w:val="21"/>
        </w:rPr>
        <w:t>上的动能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3794FC95" w14:textId="7F750CF9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卫星从轨道</w:t>
      </w:r>
      <w:r w:rsidR="00913AF8">
        <w:rPr>
          <w:color w:val="000000"/>
          <w:szCs w:val="21"/>
        </w:rPr>
        <w:t>1</w:t>
      </w:r>
      <w:r w:rsidR="00913AF8">
        <w:rPr>
          <w:rFonts w:ascii="宋体" w:hAnsi="宋体"/>
          <w:color w:val="000000"/>
          <w:szCs w:val="21"/>
        </w:rPr>
        <w:t>转到轨道</w:t>
      </w:r>
      <w:r w:rsidR="00913AF8">
        <w:rPr>
          <w:color w:val="000000"/>
          <w:szCs w:val="21"/>
        </w:rPr>
        <w:t>2</w:t>
      </w:r>
      <w:r w:rsidR="00913AF8">
        <w:rPr>
          <w:rFonts w:ascii="宋体" w:hAnsi="宋体"/>
          <w:color w:val="000000"/>
          <w:szCs w:val="21"/>
        </w:rPr>
        <w:t>第一次点火应使卫星减速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69AAB578" w14:textId="097FFC1C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卫星从轨道</w:t>
      </w:r>
      <w:r w:rsidR="00913AF8">
        <w:rPr>
          <w:color w:val="000000"/>
          <w:szCs w:val="21"/>
        </w:rPr>
        <w:t>2</w:t>
      </w:r>
      <w:r w:rsidR="00913AF8">
        <w:rPr>
          <w:rFonts w:ascii="宋体" w:hAnsi="宋体"/>
          <w:color w:val="000000"/>
          <w:szCs w:val="21"/>
        </w:rPr>
        <w:t>转到轨道</w:t>
      </w:r>
      <w:r w:rsidR="00913AF8">
        <w:rPr>
          <w:color w:val="000000"/>
          <w:szCs w:val="21"/>
        </w:rPr>
        <w:t>3</w:t>
      </w:r>
      <w:r w:rsidR="00913AF8">
        <w:rPr>
          <w:rFonts w:ascii="宋体" w:hAnsi="宋体"/>
          <w:color w:val="000000"/>
          <w:szCs w:val="21"/>
        </w:rPr>
        <w:t>第二次点火应使卫星减速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5500B886" w14:textId="77777777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B</w:t>
      </w:r>
    </w:p>
    <w:p w14:paraId="43F137D8" w14:textId="77777777" w:rsidR="00511DAB" w:rsidRDefault="00511DAB" w:rsidP="00913AF8">
      <w:pPr>
        <w:rPr>
          <w:color w:val="FF0000"/>
          <w:szCs w:val="21"/>
        </w:rPr>
      </w:pPr>
    </w:p>
    <w:p w14:paraId="17B3D728" w14:textId="7FF21F92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3120" behindDoc="1" locked="0" layoutInCell="1" allowOverlap="1" wp14:anchorId="02535D61" wp14:editId="22E1531C">
            <wp:simplePos x="0" y="0"/>
            <wp:positionH relativeFrom="column">
              <wp:posOffset>4267200</wp:posOffset>
            </wp:positionH>
            <wp:positionV relativeFrom="paragraph">
              <wp:posOffset>48260</wp:posOffset>
            </wp:positionV>
            <wp:extent cx="90487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73" y="21130"/>
                <wp:lineTo x="21373" y="0"/>
                <wp:lineTo x="0" y="0"/>
              </wp:wrapPolygon>
            </wp:wrapTight>
            <wp:docPr id="21" name="图片 6" descr="HWOCRTEMP_RO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WOCRTEMP_ROC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7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如图所示，平台沿竖直方向作简谐振动，物体</w:t>
      </w:r>
      <w:r w:rsidR="00913AF8">
        <w:rPr>
          <w:color w:val="000000"/>
          <w:szCs w:val="21"/>
        </w:rPr>
        <w:t>A</w:t>
      </w:r>
      <w:r w:rsidR="00913AF8">
        <w:rPr>
          <w:rFonts w:ascii="宋体" w:hAnsi="宋体"/>
          <w:color w:val="000000"/>
          <w:szCs w:val="21"/>
        </w:rPr>
        <w:t>随平台一起运动，则</w:t>
      </w:r>
      <w:r w:rsidR="00913AF8"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rFonts w:ascii="宋体" w:hAnsi="宋体"/>
          <w:color w:val="000000"/>
          <w:szCs w:val="21"/>
        </w:rPr>
        <w:tab/>
      </w:r>
      <w:r w:rsidR="00913AF8"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）</w:t>
      </w:r>
    </w:p>
    <w:p w14:paraId="6951D147" w14:textId="53CED39F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当平台在最高点时，</w:t>
      </w:r>
      <w:r w:rsidR="00913AF8">
        <w:rPr>
          <w:color w:val="000000"/>
          <w:szCs w:val="21"/>
        </w:rPr>
        <w:t>A</w:t>
      </w:r>
      <w:r w:rsidR="00913AF8">
        <w:rPr>
          <w:rFonts w:ascii="宋体" w:hAnsi="宋体"/>
          <w:color w:val="000000"/>
          <w:szCs w:val="21"/>
        </w:rPr>
        <w:t>对平台压力最大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02D67008" w14:textId="04BD0FCF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当平台在最低点时，</w:t>
      </w:r>
      <w:r w:rsidR="00913AF8">
        <w:rPr>
          <w:color w:val="000000"/>
          <w:szCs w:val="21"/>
        </w:rPr>
        <w:t>A</w:t>
      </w:r>
      <w:r w:rsidR="00913AF8">
        <w:rPr>
          <w:rFonts w:ascii="宋体" w:hAnsi="宋体"/>
          <w:color w:val="000000"/>
          <w:szCs w:val="21"/>
        </w:rPr>
        <w:t>对平台压力最大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77949135" w14:textId="63D92F1B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当平台在最高及最低点时，</w:t>
      </w:r>
      <w:r w:rsidR="00913AF8">
        <w:rPr>
          <w:color w:val="000000"/>
          <w:szCs w:val="21"/>
        </w:rPr>
        <w:t>A</w:t>
      </w:r>
      <w:r w:rsidR="00913AF8">
        <w:rPr>
          <w:rFonts w:ascii="宋体" w:hAnsi="宋体"/>
          <w:color w:val="000000"/>
          <w:szCs w:val="21"/>
        </w:rPr>
        <w:t>的加速度最大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1993A834" w14:textId="68822277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当平台在最低点时，</w:t>
      </w:r>
      <w:r w:rsidR="00913AF8">
        <w:rPr>
          <w:color w:val="000000"/>
          <w:szCs w:val="21"/>
        </w:rPr>
        <w:t>A</w:t>
      </w:r>
      <w:r w:rsidR="00913AF8">
        <w:rPr>
          <w:rFonts w:ascii="宋体" w:hAnsi="宋体"/>
          <w:color w:val="000000"/>
          <w:szCs w:val="21"/>
        </w:rPr>
        <w:t>的速度最大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50A8865E" w14:textId="77777777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C</w:t>
      </w:r>
    </w:p>
    <w:p w14:paraId="2978DC7E" w14:textId="77777777" w:rsidR="00511DAB" w:rsidRDefault="00511DAB" w:rsidP="00A83B46">
      <w:pPr>
        <w:rPr>
          <w:color w:val="FF0000"/>
        </w:rPr>
      </w:pPr>
    </w:p>
    <w:p w14:paraId="6C3795D1" w14:textId="7D026656" w:rsidR="00913AF8" w:rsidRDefault="008710B6" w:rsidP="00A83B46">
      <w:r>
        <w:rPr>
          <w:noProof/>
        </w:rPr>
        <w:drawing>
          <wp:anchor distT="0" distB="0" distL="114300" distR="114300" simplePos="0" relativeHeight="251654144" behindDoc="1" locked="0" layoutInCell="1" allowOverlap="1" wp14:anchorId="5331F8FA" wp14:editId="1CF954BF">
            <wp:simplePos x="0" y="0"/>
            <wp:positionH relativeFrom="column">
              <wp:posOffset>3768725</wp:posOffset>
            </wp:positionH>
            <wp:positionV relativeFrom="paragraph">
              <wp:posOffset>12065</wp:posOffset>
            </wp:positionV>
            <wp:extent cx="147637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61" y="21240"/>
                <wp:lineTo x="21461" y="0"/>
                <wp:lineTo x="0" y="0"/>
              </wp:wrapPolygon>
            </wp:wrapTight>
            <wp:docPr id="19" name="图片 7" descr="HWOCRTEMP_RO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WOCRTEMP_ROC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</w:rPr>
        <w:t>8</w:t>
      </w:r>
      <w:r w:rsidR="00913AF8">
        <w:rPr>
          <w:rFonts w:hint="eastAsia"/>
        </w:rPr>
        <w:t>.</w:t>
      </w:r>
      <w:r w:rsidR="00913AF8">
        <w:t>如图所示，小球自</w:t>
      </w:r>
      <w:r w:rsidR="00913AF8">
        <w:t>H</w:t>
      </w:r>
      <w:r w:rsidR="00913AF8">
        <w:t>高处的</w:t>
      </w:r>
      <w:r w:rsidR="00913AF8">
        <w:t>A</w:t>
      </w:r>
      <w:r w:rsidR="00913AF8">
        <w:t>点从静止开始沿</w:t>
      </w:r>
      <w:proofErr w:type="gramStart"/>
      <w:r w:rsidR="00913AF8">
        <w:t>一</w:t>
      </w:r>
      <w:proofErr w:type="gramEnd"/>
      <w:r w:rsidR="00913AF8">
        <w:t>光滑曲面滑至</w:t>
      </w:r>
      <w:r w:rsidR="00913AF8">
        <w:t>B</w:t>
      </w:r>
      <w:r w:rsidR="00913AF8">
        <w:t>点，然后水平飞出，落地点为</w:t>
      </w:r>
      <w:r w:rsidR="00913AF8">
        <w:t>C</w:t>
      </w:r>
      <w:r w:rsidR="00A83B46">
        <w:rPr>
          <w:rFonts w:hint="eastAsia"/>
        </w:rPr>
        <w:t>。</w:t>
      </w:r>
      <w:r w:rsidR="00913AF8">
        <w:t>若</w:t>
      </w:r>
      <w:r w:rsidR="00913AF8">
        <w:t>H</w:t>
      </w:r>
      <w:r w:rsidR="00913AF8">
        <w:t>不变，降低</w:t>
      </w:r>
      <w:r w:rsidR="00913AF8">
        <w:t>B</w:t>
      </w:r>
      <w:r w:rsidR="00913AF8">
        <w:t>点高度</w:t>
      </w:r>
      <w:r w:rsidR="00913AF8">
        <w:t>h</w:t>
      </w:r>
      <w:r w:rsidR="00A83B46">
        <w:rPr>
          <w:rFonts w:hint="eastAsia"/>
        </w:rPr>
        <w:t>（</w:t>
      </w:r>
      <w:r w:rsidR="00913AF8">
        <w:t>保持</w:t>
      </w:r>
      <w:r w:rsidR="00913AF8">
        <w:t>B</w:t>
      </w:r>
      <w:r w:rsidR="00913AF8">
        <w:t>点切线水平</w:t>
      </w:r>
      <w:r w:rsidR="00A83B46">
        <w:rPr>
          <w:rFonts w:hint="eastAsia"/>
        </w:rPr>
        <w:t>）</w:t>
      </w:r>
      <w:r w:rsidR="00913AF8">
        <w:t>，</w:t>
      </w:r>
      <w:commentRangeStart w:id="5"/>
      <w:r w:rsidR="00913AF8">
        <w:t>则</w:t>
      </w:r>
      <w:commentRangeEnd w:id="5"/>
      <w:r w:rsidR="00A83B46">
        <w:rPr>
          <w:rStyle w:val="a7"/>
        </w:rPr>
        <w:commentReference w:id="5"/>
      </w:r>
      <w:r w:rsidR="00913AF8">
        <w:tab/>
      </w:r>
      <w:r w:rsidR="002C06F4">
        <w:t>（</w:t>
      </w:r>
      <w:r w:rsidR="00913AF8">
        <w:tab/>
      </w:r>
      <w:r w:rsidR="00913AF8">
        <w:tab/>
      </w:r>
      <w:r w:rsidR="002C06F4">
        <w:t>）</w:t>
      </w:r>
    </w:p>
    <w:p w14:paraId="2B7B72AE" w14:textId="77777777" w:rsidR="00913AF8" w:rsidRDefault="00A83B46" w:rsidP="00A83B46">
      <w:r>
        <w:rPr>
          <w:rFonts w:hint="eastAsia"/>
        </w:rPr>
        <w:t>（</w:t>
      </w:r>
      <w:r w:rsidR="00913AF8">
        <w:t>A</w:t>
      </w:r>
      <w:r>
        <w:rPr>
          <w:rFonts w:hint="eastAsia"/>
        </w:rPr>
        <w:t>）</w:t>
      </w:r>
      <w:r w:rsidR="00913AF8">
        <w:t>小球着地速度增大</w:t>
      </w:r>
    </w:p>
    <w:p w14:paraId="39EB4B83" w14:textId="77777777" w:rsidR="00913AF8" w:rsidRDefault="00A83B46" w:rsidP="00A83B46">
      <w:r>
        <w:rPr>
          <w:rFonts w:hint="eastAsia"/>
        </w:rPr>
        <w:t>（</w:t>
      </w:r>
      <w:r w:rsidR="00913AF8">
        <w:t>B</w:t>
      </w:r>
      <w:r>
        <w:rPr>
          <w:rFonts w:hint="eastAsia"/>
        </w:rPr>
        <w:t>）</w:t>
      </w:r>
      <w:r w:rsidR="00913AF8">
        <w:t>小球着地速率不变</w:t>
      </w:r>
    </w:p>
    <w:p w14:paraId="12BCB350" w14:textId="77777777" w:rsidR="00913AF8" w:rsidRDefault="00A83B46" w:rsidP="00A83B46">
      <w:r>
        <w:rPr>
          <w:rFonts w:hint="eastAsia"/>
        </w:rPr>
        <w:t>（</w:t>
      </w:r>
      <w:r w:rsidR="00913AF8">
        <w:t>C</w:t>
      </w:r>
      <w:r>
        <w:rPr>
          <w:rFonts w:hint="eastAsia"/>
        </w:rPr>
        <w:t>）</w:t>
      </w:r>
      <w:r w:rsidR="00913AF8">
        <w:t>C</w:t>
      </w:r>
      <w:r w:rsidR="00913AF8">
        <w:t>与</w:t>
      </w:r>
      <w:r w:rsidR="00913AF8">
        <w:t>B</w:t>
      </w:r>
      <w:r w:rsidR="00913AF8">
        <w:t>间水平距离</w:t>
      </w:r>
      <w:r w:rsidR="00913AF8">
        <w:t>s</w:t>
      </w:r>
      <w:r w:rsidR="00913AF8">
        <w:t>增大</w:t>
      </w:r>
    </w:p>
    <w:p w14:paraId="6C37CBEB" w14:textId="77777777" w:rsidR="00913AF8" w:rsidRDefault="00A83B46" w:rsidP="00A83B46">
      <w:r>
        <w:rPr>
          <w:rFonts w:hint="eastAsia"/>
        </w:rPr>
        <w:t>（</w:t>
      </w:r>
      <w:r w:rsidR="00913AF8">
        <w:t>D</w:t>
      </w:r>
      <w:r>
        <w:rPr>
          <w:rFonts w:hint="eastAsia"/>
        </w:rPr>
        <w:t>）</w:t>
      </w:r>
      <w:r w:rsidR="00913AF8">
        <w:t>C</w:t>
      </w:r>
      <w:r w:rsidR="00913AF8">
        <w:t>与</w:t>
      </w:r>
      <w:r w:rsidR="00913AF8">
        <w:t>B</w:t>
      </w:r>
      <w:r>
        <w:rPr>
          <w:rFonts w:hint="eastAsia"/>
        </w:rPr>
        <w:t>间</w:t>
      </w:r>
      <w:r w:rsidR="00913AF8">
        <w:t>水平距离的最大值</w:t>
      </w:r>
      <w:r w:rsidR="00913AF8">
        <w:t>s</w:t>
      </w:r>
      <w:r w:rsidR="00913AF8">
        <w:t>＝</w:t>
      </w:r>
      <w:r w:rsidR="00913AF8">
        <w:t>H</w:t>
      </w:r>
    </w:p>
    <w:p w14:paraId="3CDB0CA3" w14:textId="53307FAC" w:rsidR="00913AF8" w:rsidRDefault="00913AF8" w:rsidP="00511DAB">
      <w:pPr>
        <w:pStyle w:val="ae"/>
      </w:pPr>
      <w:r>
        <w:t>二、填空题</w:t>
      </w:r>
      <w:r w:rsidR="002C06F4">
        <w:t>（</w:t>
      </w:r>
      <w:r>
        <w:t>本题共有</w:t>
      </w:r>
      <w:r>
        <w:t>5</w:t>
      </w:r>
      <w:r>
        <w:t>个小题，每小题</w:t>
      </w:r>
      <w:r>
        <w:t>4</w:t>
      </w:r>
      <w:r>
        <w:t>分，共</w:t>
      </w:r>
      <w:r>
        <w:t>20</w:t>
      </w:r>
      <w:r>
        <w:t>分</w:t>
      </w:r>
      <w:r w:rsidR="002C06F4">
        <w:t>）</w:t>
      </w:r>
    </w:p>
    <w:p w14:paraId="3A809831" w14:textId="251F41C0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5168" behindDoc="1" locked="0" layoutInCell="1" allowOverlap="1" wp14:anchorId="3F296524" wp14:editId="2DE0D384">
            <wp:simplePos x="0" y="0"/>
            <wp:positionH relativeFrom="column">
              <wp:posOffset>3898900</wp:posOffset>
            </wp:positionH>
            <wp:positionV relativeFrom="paragraph">
              <wp:posOffset>46355</wp:posOffset>
            </wp:positionV>
            <wp:extent cx="12573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ight>
            <wp:docPr id="18" name="图片 8" descr="HWOCRTEMP_RO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WOCRTEMP_ROC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9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如图所示，圆弧轨道</w:t>
      </w:r>
      <w:r w:rsidR="00913AF8">
        <w:rPr>
          <w:color w:val="000000"/>
          <w:szCs w:val="21"/>
        </w:rPr>
        <w:t>AB</w:t>
      </w:r>
      <w:r w:rsidR="00913AF8">
        <w:rPr>
          <w:rFonts w:ascii="宋体" w:hAnsi="宋体"/>
          <w:color w:val="000000"/>
          <w:szCs w:val="21"/>
        </w:rPr>
        <w:t>是竖直平面内半径为</w:t>
      </w:r>
      <w:r w:rsidR="00913AF8">
        <w:rPr>
          <w:color w:val="000000"/>
          <w:szCs w:val="21"/>
        </w:rPr>
        <w:t>R</w:t>
      </w:r>
      <w:r w:rsidR="00913AF8">
        <w:rPr>
          <w:rFonts w:ascii="宋体" w:hAnsi="宋体"/>
          <w:color w:val="000000"/>
          <w:szCs w:val="21"/>
        </w:rPr>
        <w:t>的</w:t>
      </w:r>
      <w:r w:rsidR="00913AF8">
        <w:rPr>
          <w:rFonts w:ascii="宋体" w:hAnsi="宋体"/>
          <w:color w:val="000000"/>
          <w:position w:val="-24"/>
          <w:szCs w:val="21"/>
        </w:rPr>
        <w:object w:dxaOrig="240" w:dyaOrig="620" w14:anchorId="3219EA26">
          <v:shape id="_x0000_i1027" type="#_x0000_t75" style="width:12pt;height:30.75pt" o:ole="">
            <v:imagedata r:id="rId21" o:title=""/>
          </v:shape>
          <o:OLEObject Type="Embed" ProgID="Equation.3" ShapeID="_x0000_i1027" DrawAspect="Content" ObjectID="_1639807571" r:id="rId22"/>
        </w:object>
      </w:r>
      <w:r w:rsidR="00913AF8">
        <w:rPr>
          <w:rFonts w:ascii="宋体" w:hAnsi="宋体"/>
          <w:color w:val="000000"/>
          <w:szCs w:val="21"/>
        </w:rPr>
        <w:t>圆周，轨道在</w:t>
      </w:r>
      <w:r w:rsidR="00913AF8">
        <w:rPr>
          <w:color w:val="000000"/>
          <w:szCs w:val="21"/>
        </w:rPr>
        <w:t>B</w:t>
      </w:r>
      <w:r w:rsidR="00913AF8">
        <w:rPr>
          <w:rFonts w:ascii="宋体" w:hAnsi="宋体"/>
          <w:color w:val="000000"/>
          <w:szCs w:val="21"/>
        </w:rPr>
        <w:t>点的切线是水平的</w:t>
      </w:r>
      <w:r w:rsidR="00913AF8">
        <w:rPr>
          <w:rFonts w:ascii="宋体" w:hAnsi="宋体" w:hint="eastAsia"/>
          <w:color w:val="000000"/>
          <w:szCs w:val="21"/>
        </w:rPr>
        <w:t>.</w:t>
      </w:r>
      <w:proofErr w:type="gramStart"/>
      <w:r w:rsidR="00913AF8">
        <w:rPr>
          <w:rFonts w:ascii="宋体" w:hAnsi="宋体"/>
          <w:color w:val="000000"/>
          <w:szCs w:val="21"/>
        </w:rPr>
        <w:t>一</w:t>
      </w:r>
      <w:proofErr w:type="gramEnd"/>
      <w:r w:rsidR="00913AF8">
        <w:rPr>
          <w:rFonts w:ascii="宋体" w:hAnsi="宋体"/>
          <w:color w:val="000000"/>
          <w:szCs w:val="21"/>
        </w:rPr>
        <w:t>质点自</w:t>
      </w:r>
      <w:r w:rsidR="00913AF8">
        <w:rPr>
          <w:color w:val="000000"/>
          <w:szCs w:val="21"/>
        </w:rPr>
        <w:t>A</w:t>
      </w:r>
      <w:r w:rsidR="00913AF8">
        <w:rPr>
          <w:rFonts w:ascii="宋体" w:hAnsi="宋体"/>
          <w:color w:val="000000"/>
          <w:szCs w:val="21"/>
        </w:rPr>
        <w:t>点由静止开始下滑，不计轨道的摩擦和空气阻力，则在质点刚要到达</w:t>
      </w:r>
      <w:r w:rsidR="00913AF8">
        <w:rPr>
          <w:color w:val="000000"/>
          <w:szCs w:val="21"/>
        </w:rPr>
        <w:t>B</w:t>
      </w:r>
      <w:r w:rsidR="00913AF8">
        <w:rPr>
          <w:rFonts w:ascii="宋体" w:hAnsi="宋体"/>
          <w:color w:val="000000"/>
          <w:szCs w:val="21"/>
        </w:rPr>
        <w:t>点时的加速度大小为</w:t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</w:rPr>
        <w:t>，刚离开</w:t>
      </w:r>
      <w:r w:rsidR="00913AF8">
        <w:rPr>
          <w:color w:val="000000"/>
          <w:szCs w:val="21"/>
        </w:rPr>
        <w:t>B</w:t>
      </w:r>
      <w:r w:rsidR="00913AF8">
        <w:rPr>
          <w:rFonts w:ascii="宋体" w:hAnsi="宋体"/>
          <w:color w:val="000000"/>
          <w:szCs w:val="21"/>
        </w:rPr>
        <w:t>点时的加速度大小为</w:t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725B5482" w14:textId="77777777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>
          <w:rPr>
            <w:color w:val="000000"/>
            <w:szCs w:val="21"/>
          </w:rPr>
          <w:t>2g</w:t>
        </w:r>
      </w:smartTag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g</w:t>
      </w:r>
    </w:p>
    <w:p w14:paraId="0CD5A17C" w14:textId="77777777" w:rsidR="00511DAB" w:rsidRDefault="00511DAB" w:rsidP="00913AF8">
      <w:pPr>
        <w:rPr>
          <w:color w:val="FF0000"/>
          <w:szCs w:val="21"/>
        </w:rPr>
      </w:pPr>
    </w:p>
    <w:p w14:paraId="34C5EEB9" w14:textId="2BB87068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10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如图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a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所示，正方形闭合导线框边长为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m"/>
        </w:smartTagPr>
        <w:r>
          <w:rPr>
            <w:color w:val="000000"/>
            <w:szCs w:val="21"/>
          </w:rPr>
          <w:t>0</w:t>
        </w:r>
        <w:r>
          <w:rPr>
            <w:rFonts w:ascii="宋体" w:hAnsi="宋体" w:hint="eastAsia"/>
            <w:color w:val="000000"/>
            <w:szCs w:val="21"/>
          </w:rPr>
          <w:t>.</w:t>
        </w:r>
        <w:r>
          <w:rPr>
            <w:color w:val="000000"/>
            <w:szCs w:val="21"/>
          </w:rPr>
          <w:t>1m</w:t>
        </w:r>
      </w:smartTag>
      <w:r>
        <w:rPr>
          <w:rFonts w:ascii="宋体" w:hAnsi="宋体"/>
          <w:color w:val="000000"/>
          <w:szCs w:val="21"/>
        </w:rPr>
        <w:t>，各边电阻均为</w:t>
      </w:r>
      <w:r>
        <w:rPr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01Ω</w:t>
      </w:r>
      <w:r>
        <w:rPr>
          <w:rFonts w:ascii="宋体" w:hAnsi="宋体"/>
          <w:color w:val="000000"/>
          <w:szCs w:val="21"/>
        </w:rPr>
        <w:t>，底边位于</w:t>
      </w:r>
      <w:r>
        <w:rPr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轴上，在</w:t>
      </w:r>
      <w:r>
        <w:rPr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轴原点的右方有宽度为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m"/>
        </w:smartTagPr>
        <w:r>
          <w:rPr>
            <w:color w:val="000000"/>
            <w:szCs w:val="21"/>
          </w:rPr>
          <w:t>0</w:t>
        </w:r>
        <w:r>
          <w:rPr>
            <w:rFonts w:ascii="宋体" w:hAnsi="宋体" w:hint="eastAsia"/>
            <w:color w:val="000000"/>
            <w:szCs w:val="21"/>
          </w:rPr>
          <w:t>.</w:t>
        </w:r>
        <w:r>
          <w:rPr>
            <w:color w:val="000000"/>
            <w:szCs w:val="21"/>
          </w:rPr>
          <w:t>2m</w:t>
        </w:r>
      </w:smartTag>
      <w:r>
        <w:rPr>
          <w:rFonts w:ascii="宋体" w:hAnsi="宋体"/>
          <w:color w:val="000000"/>
          <w:szCs w:val="21"/>
        </w:rPr>
        <w:t>、磁感应强度为</w:t>
      </w:r>
      <w:r>
        <w:rPr>
          <w:color w:val="000000"/>
          <w:szCs w:val="21"/>
        </w:rPr>
        <w:t>1T</w:t>
      </w:r>
      <w:r>
        <w:rPr>
          <w:rFonts w:ascii="宋体" w:hAnsi="宋体"/>
          <w:color w:val="000000"/>
          <w:szCs w:val="21"/>
        </w:rPr>
        <w:t>、方向垂直纸面向里的匀强磁场</w:t>
      </w:r>
      <w:r>
        <w:rPr>
          <w:rFonts w:ascii="宋体" w:hAnsi="宋体" w:hint="eastAsia"/>
          <w:color w:val="000000"/>
          <w:szCs w:val="21"/>
        </w:rPr>
        <w:t>区，线框以恒定的速度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m"/>
        </w:smartTagPr>
        <w:r>
          <w:rPr>
            <w:color w:val="000000"/>
            <w:szCs w:val="21"/>
          </w:rPr>
          <w:t>0</w:t>
        </w:r>
        <w:r>
          <w:rPr>
            <w:rFonts w:ascii="宋体" w:hAnsi="宋体" w:hint="eastAsia"/>
            <w:color w:val="000000"/>
            <w:szCs w:val="21"/>
          </w:rPr>
          <w:t>.</w:t>
        </w:r>
        <w:r>
          <w:rPr>
            <w:color w:val="000000"/>
            <w:szCs w:val="21"/>
          </w:rPr>
          <w:t>1m</w:t>
        </w:r>
      </w:smartTag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沿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轴正方向穿越磁场区域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以顺时针方向为正方向，在图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b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中画出线框从进入到穿出磁场过程中感应电流随时</w:t>
      </w:r>
      <w:proofErr w:type="gramStart"/>
      <w:r>
        <w:rPr>
          <w:rFonts w:ascii="宋体" w:hAnsi="宋体"/>
          <w:color w:val="000000"/>
          <w:szCs w:val="21"/>
        </w:rPr>
        <w:t>问变化</w:t>
      </w:r>
      <w:proofErr w:type="gramEnd"/>
      <w:r>
        <w:rPr>
          <w:rFonts w:ascii="宋体" w:hAnsi="宋体"/>
          <w:color w:val="000000"/>
          <w:szCs w:val="21"/>
        </w:rPr>
        <w:t>的图像</w:t>
      </w:r>
      <w:r>
        <w:rPr>
          <w:rFonts w:ascii="宋体" w:hAnsi="宋体" w:hint="eastAsia"/>
          <w:color w:val="000000"/>
          <w:szCs w:val="21"/>
        </w:rPr>
        <w:t>.</w:t>
      </w:r>
    </w:p>
    <w:p w14:paraId="2863ED79" w14:textId="0C66E34A" w:rsidR="00913AF8" w:rsidRDefault="008710B6" w:rsidP="00913AF8"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lastRenderedPageBreak/>
        <w:drawing>
          <wp:inline distT="0" distB="0" distL="0" distR="0" wp14:anchorId="27388601" wp14:editId="6E63F97B">
            <wp:extent cx="3476625" cy="1143000"/>
            <wp:effectExtent l="0" t="0" r="0" b="0"/>
            <wp:docPr id="4" name="图片 4" descr="HWOCRTEMP_RO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OCRTEMP_ROC8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A12A0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rFonts w:ascii="宋体" w:hAnsi="宋体"/>
          <w:color w:val="000000"/>
          <w:szCs w:val="21"/>
        </w:rPr>
        <w:t>见图</w:t>
      </w:r>
    </w:p>
    <w:p w14:paraId="5DC94B88" w14:textId="343DEF0A" w:rsidR="00913AF8" w:rsidRDefault="008710B6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noProof/>
          <w:color w:val="000000"/>
          <w:szCs w:val="21"/>
        </w:rPr>
        <w:drawing>
          <wp:inline distT="0" distB="0" distL="0" distR="0" wp14:anchorId="3E7991CE" wp14:editId="6ACC21EA">
            <wp:extent cx="1704975" cy="1047750"/>
            <wp:effectExtent l="0" t="0" r="0" b="0"/>
            <wp:docPr id="5" name="图片 5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WOCRTEMP_ROC0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262AA" w14:textId="77777777" w:rsidR="00511DAB" w:rsidRDefault="00511DAB" w:rsidP="00913AF8">
      <w:pPr>
        <w:rPr>
          <w:color w:val="FF0000"/>
          <w:szCs w:val="21"/>
        </w:rPr>
      </w:pPr>
    </w:p>
    <w:p w14:paraId="0E637E38" w14:textId="7AA0D182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6192" behindDoc="1" locked="0" layoutInCell="1" allowOverlap="1" wp14:anchorId="58DB6393" wp14:editId="6DF51CE3">
            <wp:simplePos x="0" y="0"/>
            <wp:positionH relativeFrom="column">
              <wp:posOffset>3987800</wp:posOffset>
            </wp:positionH>
            <wp:positionV relativeFrom="paragraph">
              <wp:posOffset>69215</wp:posOffset>
            </wp:positionV>
            <wp:extent cx="1257300" cy="683895"/>
            <wp:effectExtent l="0" t="0" r="0" b="0"/>
            <wp:wrapTight wrapText="bothSides">
              <wp:wrapPolygon edited="0">
                <wp:start x="0" y="0"/>
                <wp:lineTo x="0" y="21058"/>
                <wp:lineTo x="21273" y="21058"/>
                <wp:lineTo x="21273" y="0"/>
                <wp:lineTo x="0" y="0"/>
              </wp:wrapPolygon>
            </wp:wrapTight>
            <wp:docPr id="17" name="图片 9" descr="HWOCRTEMP_RO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WOCRTEMP_ROC9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11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质量分别为</w:t>
      </w:r>
      <w:r w:rsidR="00913AF8">
        <w:rPr>
          <w:color w:val="000000"/>
          <w:szCs w:val="21"/>
        </w:rPr>
        <w:t>m</w:t>
      </w:r>
      <w:r w:rsidR="00913AF8">
        <w:rPr>
          <w:color w:val="000000"/>
          <w:szCs w:val="21"/>
          <w:vertAlign w:val="subscript"/>
        </w:rPr>
        <w:t>1</w:t>
      </w:r>
      <w:r w:rsidR="00913AF8">
        <w:rPr>
          <w:rFonts w:ascii="宋体" w:hAnsi="宋体"/>
          <w:color w:val="000000"/>
          <w:szCs w:val="21"/>
        </w:rPr>
        <w:t>、</w:t>
      </w:r>
      <w:r w:rsidR="00913AF8">
        <w:rPr>
          <w:color w:val="000000"/>
          <w:szCs w:val="21"/>
        </w:rPr>
        <w:t>m</w:t>
      </w:r>
      <w:r w:rsidR="00913AF8">
        <w:rPr>
          <w:color w:val="000000"/>
          <w:szCs w:val="21"/>
          <w:vertAlign w:val="subscript"/>
        </w:rPr>
        <w:t>2</w:t>
      </w:r>
      <w:r w:rsidR="00913AF8">
        <w:rPr>
          <w:rFonts w:ascii="宋体" w:hAnsi="宋体"/>
          <w:color w:val="000000"/>
          <w:szCs w:val="21"/>
        </w:rPr>
        <w:t>的两个小球，固定在质量不计的细杆两端，再用两段长度均为</w:t>
      </w:r>
      <w:r w:rsidR="00913AF8">
        <w:rPr>
          <w:color w:val="000000"/>
          <w:szCs w:val="21"/>
        </w:rPr>
        <w:t>L</w:t>
      </w:r>
      <w:r w:rsidR="00913AF8">
        <w:rPr>
          <w:rFonts w:ascii="宋体" w:hAnsi="宋体"/>
          <w:color w:val="000000"/>
          <w:szCs w:val="21"/>
        </w:rPr>
        <w:t>的细绳连接后悬挂</w:t>
      </w:r>
      <w:r w:rsidR="00913AF8">
        <w:rPr>
          <w:color w:val="000000"/>
          <w:szCs w:val="21"/>
        </w:rPr>
        <w:t>O</w:t>
      </w:r>
      <w:r w:rsidR="00913AF8">
        <w:rPr>
          <w:rFonts w:ascii="宋体" w:hAnsi="宋体"/>
          <w:color w:val="000000"/>
          <w:szCs w:val="21"/>
        </w:rPr>
        <w:t>点，整个装置平衡后成图所示状态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若两段细绳与水平面夹角分别为</w:t>
      </w:r>
      <w:r w:rsidR="00913AF8">
        <w:rPr>
          <w:color w:val="000000"/>
          <w:szCs w:val="21"/>
        </w:rPr>
        <w:t>60</w:t>
      </w:r>
      <w:r w:rsidR="00913AF8">
        <w:rPr>
          <w:rFonts w:ascii="宋体" w:hAnsi="宋体"/>
          <w:color w:val="000000"/>
          <w:szCs w:val="21"/>
        </w:rPr>
        <w:t>°与</w:t>
      </w:r>
      <w:r w:rsidR="00913AF8">
        <w:rPr>
          <w:color w:val="000000"/>
          <w:szCs w:val="21"/>
        </w:rPr>
        <w:t>30</w:t>
      </w:r>
      <w:r w:rsidR="00913AF8">
        <w:rPr>
          <w:rFonts w:ascii="宋体" w:hAnsi="宋体"/>
          <w:color w:val="000000"/>
          <w:szCs w:val="21"/>
        </w:rPr>
        <w:t>°，则</w:t>
      </w:r>
      <w:r w:rsidR="00913AF8">
        <w:rPr>
          <w:color w:val="000000"/>
          <w:szCs w:val="21"/>
        </w:rPr>
        <w:t>m</w:t>
      </w:r>
      <w:r w:rsidR="00913AF8">
        <w:rPr>
          <w:color w:val="000000"/>
          <w:szCs w:val="21"/>
          <w:vertAlign w:val="subscript"/>
        </w:rPr>
        <w:t>1</w:t>
      </w:r>
      <w:r w:rsidR="00913AF8">
        <w:rPr>
          <w:rFonts w:ascii="宋体" w:hAnsi="宋体"/>
          <w:color w:val="000000"/>
          <w:szCs w:val="21"/>
        </w:rPr>
        <w:t>、</w:t>
      </w:r>
      <w:r w:rsidR="00913AF8">
        <w:rPr>
          <w:color w:val="000000"/>
          <w:szCs w:val="21"/>
        </w:rPr>
        <w:t>m</w:t>
      </w:r>
      <w:r w:rsidR="00913AF8">
        <w:rPr>
          <w:color w:val="000000"/>
          <w:szCs w:val="21"/>
          <w:vertAlign w:val="subscript"/>
        </w:rPr>
        <w:t>2</w:t>
      </w:r>
      <w:r w:rsidR="00913AF8">
        <w:rPr>
          <w:rFonts w:ascii="宋体" w:hAnsi="宋体"/>
          <w:color w:val="000000"/>
          <w:szCs w:val="21"/>
        </w:rPr>
        <w:t>之比为</w:t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19EDEDB5" w14:textId="77777777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rFonts w:ascii="宋体" w:hAnsi="宋体"/>
          <w:color w:val="000000"/>
          <w:position w:val="-8"/>
          <w:szCs w:val="21"/>
        </w:rPr>
        <w:object w:dxaOrig="580" w:dyaOrig="360" w14:anchorId="7387F323">
          <v:shape id="_x0000_i1028" type="#_x0000_t75" style="width:29.25pt;height:18pt" o:ole="">
            <v:imagedata r:id="rId26" o:title=""/>
          </v:shape>
          <o:OLEObject Type="Embed" ProgID="Equation.3" ShapeID="_x0000_i1028" DrawAspect="Content" ObjectID="_1639807572" r:id="rId27"/>
        </w:object>
      </w:r>
      <w:r w:rsidR="009E07E9">
        <w:rPr>
          <w:rFonts w:ascii="宋体" w:hAnsi="宋体"/>
          <w:color w:val="000000"/>
          <w:szCs w:val="21"/>
        </w:rPr>
        <w:t>：</w:t>
      </w:r>
      <w:r>
        <w:rPr>
          <w:color w:val="000000"/>
          <w:szCs w:val="21"/>
        </w:rPr>
        <w:t>1</w:t>
      </w:r>
    </w:p>
    <w:p w14:paraId="7ACBA766" w14:textId="77777777" w:rsidR="00511DAB" w:rsidRDefault="00511DAB" w:rsidP="00913AF8">
      <w:pPr>
        <w:rPr>
          <w:color w:val="FF0000"/>
          <w:szCs w:val="21"/>
        </w:rPr>
      </w:pPr>
    </w:p>
    <w:p w14:paraId="57C4F78B" w14:textId="3ABAF0B6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7216" behindDoc="1" locked="0" layoutInCell="1" allowOverlap="1" wp14:anchorId="418785C4" wp14:editId="71F21303">
            <wp:simplePos x="0" y="0"/>
            <wp:positionH relativeFrom="column">
              <wp:posOffset>3825875</wp:posOffset>
            </wp:positionH>
            <wp:positionV relativeFrom="paragraph">
              <wp:posOffset>76835</wp:posOffset>
            </wp:positionV>
            <wp:extent cx="1308100" cy="930275"/>
            <wp:effectExtent l="0" t="0" r="0" b="0"/>
            <wp:wrapTight wrapText="bothSides">
              <wp:wrapPolygon edited="0">
                <wp:start x="0" y="0"/>
                <wp:lineTo x="0" y="21231"/>
                <wp:lineTo x="21390" y="21231"/>
                <wp:lineTo x="21390" y="0"/>
                <wp:lineTo x="0" y="0"/>
              </wp:wrapPolygon>
            </wp:wrapTight>
            <wp:docPr id="8" name="图片 10" descr="HWOCRTEMP_ROC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WOCRTEMP_ROC10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12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如图所示，</w:t>
      </w:r>
      <w:r w:rsidR="00913AF8">
        <w:rPr>
          <w:color w:val="000000"/>
          <w:szCs w:val="21"/>
        </w:rPr>
        <w:t>AB</w:t>
      </w:r>
      <w:r w:rsidR="00913AF8">
        <w:rPr>
          <w:rFonts w:ascii="宋体" w:hAnsi="宋体"/>
          <w:color w:val="000000"/>
          <w:szCs w:val="21"/>
        </w:rPr>
        <w:t>、</w:t>
      </w:r>
      <w:r w:rsidR="00913AF8">
        <w:rPr>
          <w:color w:val="000000"/>
          <w:szCs w:val="21"/>
        </w:rPr>
        <w:t>CD</w:t>
      </w:r>
      <w:r w:rsidR="00913AF8">
        <w:rPr>
          <w:rFonts w:ascii="宋体" w:hAnsi="宋体"/>
          <w:color w:val="000000"/>
          <w:szCs w:val="21"/>
        </w:rPr>
        <w:t>为两个足够长的粗糙斜面，下端与光滑圆弧</w:t>
      </w:r>
      <w:r w:rsidR="00913AF8">
        <w:rPr>
          <w:color w:val="000000"/>
          <w:szCs w:val="21"/>
        </w:rPr>
        <w:t>BC</w:t>
      </w:r>
      <w:r w:rsidR="00913AF8">
        <w:rPr>
          <w:rFonts w:ascii="宋体" w:hAnsi="宋体"/>
          <w:color w:val="000000"/>
          <w:szCs w:val="21"/>
        </w:rPr>
        <w:t>相切，左右对称，圆弧所对应的圆心角为</w:t>
      </w:r>
      <w:r w:rsidR="00913AF8">
        <w:rPr>
          <w:color w:val="000000"/>
          <w:szCs w:val="21"/>
        </w:rPr>
        <w:t>120</w:t>
      </w:r>
      <w:r w:rsidR="00913AF8">
        <w:rPr>
          <w:rFonts w:ascii="宋体" w:hAnsi="宋体"/>
          <w:color w:val="000000"/>
          <w:szCs w:val="21"/>
        </w:rPr>
        <w:t>°，半径为</w:t>
      </w:r>
      <w:r w:rsidR="00913AF8">
        <w:rPr>
          <w:color w:val="000000"/>
          <w:szCs w:val="21"/>
        </w:rPr>
        <w:t>lm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某物体在离弧底高，</w:t>
      </w:r>
      <w:r w:rsidR="00913AF8">
        <w:rPr>
          <w:color w:val="000000"/>
          <w:szCs w:val="21"/>
        </w:rPr>
        <w:t>h</w:t>
      </w:r>
      <w:r w:rsidR="00913AF8"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="00913AF8">
          <w:rPr>
            <w:color w:val="000000"/>
            <w:szCs w:val="21"/>
          </w:rPr>
          <w:t>2m</w:t>
        </w:r>
      </w:smartTag>
      <w:r w:rsidR="00913AF8">
        <w:rPr>
          <w:rFonts w:ascii="宋体" w:hAnsi="宋体"/>
          <w:color w:val="000000"/>
          <w:szCs w:val="21"/>
        </w:rPr>
        <w:t>处以</w:t>
      </w:r>
      <w:r w:rsidR="00913AF8">
        <w:rPr>
          <w:color w:val="000000"/>
          <w:szCs w:val="21"/>
        </w:rPr>
        <w:t>v</w:t>
      </w:r>
      <w:r w:rsidR="00913AF8"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m"/>
        </w:smartTagPr>
        <w:r w:rsidR="00913AF8">
          <w:rPr>
            <w:color w:val="000000"/>
            <w:szCs w:val="21"/>
          </w:rPr>
          <w:t>6m</w:t>
        </w:r>
      </w:smartTag>
      <w:r w:rsidR="00913AF8">
        <w:rPr>
          <w:rFonts w:ascii="宋体" w:hAnsi="宋体"/>
          <w:color w:val="000000"/>
          <w:szCs w:val="21"/>
        </w:rPr>
        <w:t>/</w:t>
      </w:r>
      <w:r w:rsidR="00913AF8">
        <w:rPr>
          <w:color w:val="000000"/>
          <w:szCs w:val="21"/>
        </w:rPr>
        <w:t>s</w:t>
      </w:r>
      <w:r w:rsidR="00913AF8">
        <w:rPr>
          <w:rFonts w:ascii="宋体" w:hAnsi="宋体"/>
          <w:color w:val="000000"/>
          <w:szCs w:val="21"/>
        </w:rPr>
        <w:t>初速沿斜面运动，物体与斜面间滑动摩擦系数</w:t>
      </w:r>
      <w:r w:rsidR="00913AF8">
        <w:rPr>
          <w:color w:val="000000"/>
          <w:szCs w:val="21"/>
        </w:rPr>
        <w:t>μ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0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color w:val="000000"/>
          <w:szCs w:val="21"/>
        </w:rPr>
        <w:t>1</w:t>
      </w:r>
      <w:r w:rsidR="00913AF8">
        <w:rPr>
          <w:rFonts w:ascii="宋体" w:hAnsi="宋体"/>
          <w:color w:val="000000"/>
          <w:szCs w:val="21"/>
        </w:rPr>
        <w:t>，则物体在两斜面上</w:t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rFonts w:ascii="宋体" w:hAnsi="宋体"/>
          <w:color w:val="000000"/>
          <w:szCs w:val="21"/>
        </w:rPr>
        <w:t>圆弧除外</w:t>
      </w:r>
      <w:r w:rsidR="002C06F4"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运动的总路程</w:t>
      </w:r>
      <w:r w:rsidR="00913AF8">
        <w:rPr>
          <w:color w:val="000000"/>
          <w:szCs w:val="21"/>
        </w:rPr>
        <w:t>s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color w:val="000000"/>
          <w:szCs w:val="21"/>
        </w:rPr>
        <w:t>m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3A597194" w14:textId="77777777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66</w:t>
      </w:r>
    </w:p>
    <w:p w14:paraId="02D7AB93" w14:textId="77777777" w:rsidR="00511DAB" w:rsidRDefault="00511DAB" w:rsidP="00913AF8">
      <w:pPr>
        <w:rPr>
          <w:color w:val="FF0000"/>
          <w:szCs w:val="21"/>
        </w:rPr>
      </w:pPr>
    </w:p>
    <w:p w14:paraId="14670BB1" w14:textId="44EF36E5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8240" behindDoc="1" locked="0" layoutInCell="1" allowOverlap="1" wp14:anchorId="07239A61" wp14:editId="2268E722">
            <wp:simplePos x="0" y="0"/>
            <wp:positionH relativeFrom="column">
              <wp:posOffset>2730500</wp:posOffset>
            </wp:positionH>
            <wp:positionV relativeFrom="paragraph">
              <wp:posOffset>52070</wp:posOffset>
            </wp:positionV>
            <wp:extent cx="2514600" cy="466725"/>
            <wp:effectExtent l="0" t="0" r="0" b="0"/>
            <wp:wrapTight wrapText="bothSides">
              <wp:wrapPolygon edited="0">
                <wp:start x="0" y="0"/>
                <wp:lineTo x="0" y="21159"/>
                <wp:lineTo x="21436" y="21159"/>
                <wp:lineTo x="21436" y="0"/>
                <wp:lineTo x="0" y="0"/>
              </wp:wrapPolygon>
            </wp:wrapTight>
            <wp:docPr id="11" name="图片 11" descr="HWOCRTEMP_RO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WOCRTEMP_ROC1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13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如图所示，我们站在马路旁，当有鸣着警笛的汽车快速驶过时，所听到警笛的声调，先由低变高，然后又由高变低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这是观测者与波源之间有相对运动时，观测者测得的波频率与波源发出的</w:t>
      </w:r>
      <w:r w:rsidR="00913AF8">
        <w:rPr>
          <w:rFonts w:ascii="宋体" w:hAnsi="宋体" w:hint="eastAsia"/>
          <w:color w:val="000000"/>
          <w:szCs w:val="21"/>
        </w:rPr>
        <w:t>波频率不同的现象.这一普遍物理现象是奥地利物理学家</w:t>
      </w:r>
      <w:r w:rsidR="00913AF8">
        <w:rPr>
          <w:color w:val="000000"/>
          <w:szCs w:val="21"/>
        </w:rPr>
        <w:t>J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2C06F4">
        <w:rPr>
          <w:color w:val="000000"/>
          <w:szCs w:val="21"/>
        </w:rPr>
        <w:t>（</w:t>
      </w:r>
      <w:r w:rsidR="002C06F4">
        <w:rPr>
          <w:color w:val="000000"/>
          <w:szCs w:val="21"/>
        </w:rPr>
        <w:t>C</w:t>
      </w:r>
      <w:r w:rsidR="002C06F4"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多普勒在</w:t>
      </w:r>
      <w:r w:rsidR="00913AF8">
        <w:rPr>
          <w:color w:val="000000"/>
          <w:szCs w:val="21"/>
        </w:rPr>
        <w:t>1842</w:t>
      </w:r>
      <w:r w:rsidR="00913AF8">
        <w:rPr>
          <w:rFonts w:ascii="宋体" w:hAnsi="宋体"/>
          <w:color w:val="000000"/>
          <w:szCs w:val="21"/>
        </w:rPr>
        <w:t>年首先发现的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50383F5F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多普勒效应引起的频率变化称为多普勒频移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多普勒频移的大小与波源和观测者运动的速度有关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如观测者不动，而波源以匀速</w:t>
      </w:r>
      <w:r>
        <w:rPr>
          <w:color w:val="000000"/>
          <w:szCs w:val="21"/>
        </w:rPr>
        <w:t>v</w:t>
      </w:r>
      <w:r>
        <w:rPr>
          <w:rFonts w:ascii="宋体" w:hAnsi="宋体"/>
          <w:color w:val="000000"/>
          <w:szCs w:val="21"/>
        </w:rPr>
        <w:t>，沿与观测者的联线，向观测者运动，观测者测得的波频率为</w:t>
      </w:r>
      <w:r>
        <w:rPr>
          <w:rFonts w:ascii="宋体" w:hAnsi="宋体"/>
          <w:color w:val="000000"/>
          <w:position w:val="-30"/>
          <w:szCs w:val="21"/>
        </w:rPr>
        <w:object w:dxaOrig="1280" w:dyaOrig="680" w14:anchorId="7BE63D79">
          <v:shape id="_x0000_i1029" type="#_x0000_t75" style="width:63.75pt;height:33.75pt" o:ole="">
            <v:imagedata r:id="rId30" o:title=""/>
          </v:shape>
          <o:OLEObject Type="Embed" ProgID="Equation.3" ShapeID="_x0000_i1029" DrawAspect="Content" ObjectID="_1639807573" r:id="rId31"/>
        </w:object>
      </w:r>
      <w:r>
        <w:rPr>
          <w:rFonts w:ascii="宋体" w:hAnsi="宋体"/>
          <w:color w:val="000000"/>
          <w:szCs w:val="21"/>
        </w:rPr>
        <w:t>，式中</w:t>
      </w:r>
      <w:r>
        <w:rPr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是波在媒质中的传播速度，</w:t>
      </w:r>
      <w:r>
        <w:rPr>
          <w:color w:val="000000"/>
          <w:szCs w:val="21"/>
        </w:rPr>
        <w:t>f</w:t>
      </w:r>
      <w:r>
        <w:rPr>
          <w:rFonts w:ascii="宋体" w:hAnsi="宋体"/>
          <w:color w:val="000000"/>
          <w:szCs w:val="21"/>
        </w:rPr>
        <w:t>是波源发出的波的频率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这个公式指出，测得的波频率</w:t>
      </w:r>
      <w:r>
        <w:rPr>
          <w:color w:val="000000"/>
          <w:szCs w:val="21"/>
        </w:rPr>
        <w:t>f</w:t>
      </w:r>
      <w:proofErr w:type="gramStart"/>
      <w:r>
        <w:rPr>
          <w:rFonts w:ascii="宋体" w:hAnsi="宋体"/>
          <w:color w:val="000000"/>
          <w:szCs w:val="21"/>
        </w:rPr>
        <w:t>’</w:t>
      </w:r>
      <w:proofErr w:type="gramEnd"/>
      <w:r>
        <w:rPr>
          <w:rFonts w:ascii="宋体" w:hAnsi="宋体"/>
          <w:color w:val="000000"/>
          <w:szCs w:val="21"/>
        </w:rPr>
        <w:t>与源的波频率</w:t>
      </w:r>
      <w:r>
        <w:rPr>
          <w:color w:val="000000"/>
          <w:szCs w:val="21"/>
        </w:rPr>
        <w:t>f</w:t>
      </w:r>
      <w:r>
        <w:rPr>
          <w:rFonts w:ascii="宋体" w:hAnsi="宋体"/>
          <w:color w:val="000000"/>
          <w:szCs w:val="21"/>
        </w:rPr>
        <w:t>不同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多普勒频移为</w:t>
      </w:r>
      <w:r>
        <w:rPr>
          <w:rFonts w:ascii="宋体" w:hAnsi="宋体"/>
          <w:color w:val="000000"/>
          <w:position w:val="-30"/>
          <w:szCs w:val="21"/>
        </w:rPr>
        <w:object w:dxaOrig="1380" w:dyaOrig="700" w14:anchorId="4AD13AAD">
          <v:shape id="_x0000_i1030" type="#_x0000_t75" style="width:69pt;height:35.25pt" o:ole="">
            <v:imagedata r:id="rId32" o:title=""/>
          </v:shape>
          <o:OLEObject Type="Embed" ProgID="Equation.3" ShapeID="_x0000_i1030" DrawAspect="Content" ObjectID="_1639807574" r:id="rId33"/>
        </w:object>
      </w:r>
      <w:r>
        <w:rPr>
          <w:rFonts w:ascii="宋体" w:hAnsi="宋体"/>
          <w:color w:val="000000"/>
          <w:szCs w:val="21"/>
        </w:rPr>
        <w:t>，即测得的波频率大于源的波频率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如波源沿与观测者联线相反的方向运动时，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s</w:t>
      </w:r>
      <w:r>
        <w:rPr>
          <w:rFonts w:ascii="宋体" w:hAnsi="宋体"/>
          <w:color w:val="000000"/>
          <w:szCs w:val="21"/>
        </w:rPr>
        <w:t>为负，即测得的波频</w:t>
      </w:r>
      <w:r>
        <w:rPr>
          <w:rFonts w:ascii="宋体" w:hAnsi="宋体" w:hint="eastAsia"/>
          <w:color w:val="000000"/>
          <w:szCs w:val="21"/>
        </w:rPr>
        <w:t>率小于源的波频率.</w:t>
      </w:r>
    </w:p>
    <w:p w14:paraId="18E3F096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高速公路上用多普勒效应检查行车速度，某车在迎面驶来时，测量到原先为</w:t>
      </w:r>
      <w:r>
        <w:rPr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0kHz</w:t>
      </w:r>
      <w:r>
        <w:rPr>
          <w:rFonts w:ascii="宋体" w:hAnsi="宋体"/>
          <w:color w:val="000000"/>
          <w:szCs w:val="21"/>
        </w:rPr>
        <w:t>的声</w:t>
      </w:r>
      <w:r>
        <w:rPr>
          <w:rFonts w:ascii="宋体" w:hAnsi="宋体"/>
          <w:color w:val="000000"/>
          <w:szCs w:val="21"/>
        </w:rPr>
        <w:lastRenderedPageBreak/>
        <w:t>波变成</w:t>
      </w:r>
      <w:r>
        <w:rPr>
          <w:color w:val="000000"/>
          <w:szCs w:val="21"/>
        </w:rPr>
        <w:t>21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6kHz</w:t>
      </w:r>
      <w:r>
        <w:rPr>
          <w:rFonts w:ascii="宋体" w:hAnsi="宋体"/>
          <w:color w:val="000000"/>
          <w:szCs w:val="21"/>
        </w:rPr>
        <w:t>，已知空气中声波的速度为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40"/>
          <w:attr w:name="UnitName" w:val="m"/>
        </w:smartTagPr>
        <w:r>
          <w:rPr>
            <w:color w:val="000000"/>
            <w:szCs w:val="21"/>
          </w:rPr>
          <w:t>340m</w:t>
        </w:r>
      </w:smartTag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，则该车的车速是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</w:rPr>
        <w:t>.</w:t>
      </w:r>
    </w:p>
    <w:p w14:paraId="7B91727F" w14:textId="415F0EE3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25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2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提示</w:t>
      </w:r>
      <w:r w:rsidR="009E07E9">
        <w:rPr>
          <w:rFonts w:ascii="宋体" w:hAnsi="宋体"/>
          <w:color w:val="000000"/>
          <w:szCs w:val="21"/>
        </w:rPr>
        <w:t>：</w:t>
      </w:r>
      <w:r>
        <w:rPr>
          <w:color w:val="000000"/>
          <w:szCs w:val="21"/>
        </w:rPr>
        <w:t>f</w:t>
      </w:r>
      <w:r>
        <w:rPr>
          <w:rFonts w:ascii="宋体" w:hAnsi="宋体"/>
          <w:color w:val="000000"/>
          <w:szCs w:val="21"/>
        </w:rPr>
        <w:t>'＝</w:t>
      </w:r>
      <w:r>
        <w:rPr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/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－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s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f</w:t>
      </w:r>
      <w:r>
        <w:rPr>
          <w:rFonts w:ascii="宋体" w:hAnsi="宋体"/>
          <w:color w:val="000000"/>
          <w:szCs w:val="21"/>
        </w:rPr>
        <w:t>'/</w:t>
      </w:r>
      <w:r>
        <w:rPr>
          <w:color w:val="000000"/>
          <w:szCs w:val="21"/>
        </w:rPr>
        <w:t>f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/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－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s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21600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20000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340</w:t>
      </w:r>
      <w:r>
        <w:rPr>
          <w:rFonts w:ascii="宋体" w:hAnsi="宋体"/>
          <w:color w:val="000000"/>
          <w:szCs w:val="21"/>
        </w:rPr>
        <w:t>/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340</w:t>
      </w:r>
      <w:r>
        <w:rPr>
          <w:rFonts w:ascii="宋体" w:hAnsi="宋体"/>
          <w:color w:val="000000"/>
          <w:szCs w:val="21"/>
        </w:rPr>
        <w:t>－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s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,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s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.2"/>
          <w:attr w:name="UnitName" w:val="m"/>
        </w:smartTagPr>
        <w:r>
          <w:rPr>
            <w:color w:val="000000"/>
            <w:szCs w:val="21"/>
          </w:rPr>
          <w:t>25</w:t>
        </w:r>
        <w:r>
          <w:rPr>
            <w:rFonts w:ascii="宋体" w:hAnsi="宋体" w:hint="eastAsia"/>
            <w:color w:val="000000"/>
            <w:szCs w:val="21"/>
          </w:rPr>
          <w:t>.</w:t>
        </w:r>
        <w:r>
          <w:rPr>
            <w:color w:val="000000"/>
            <w:szCs w:val="21"/>
          </w:rPr>
          <w:t>2m</w:t>
        </w:r>
      </w:smartTag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.7"/>
          <w:attr w:name="UnitName" w:val="km/h"/>
        </w:smartTagPr>
        <w:r>
          <w:rPr>
            <w:color w:val="000000"/>
            <w:szCs w:val="21"/>
          </w:rPr>
          <w:t>90</w:t>
        </w:r>
        <w:r>
          <w:rPr>
            <w:rFonts w:ascii="宋体" w:hAnsi="宋体" w:hint="eastAsia"/>
            <w:color w:val="000000"/>
            <w:szCs w:val="21"/>
          </w:rPr>
          <w:t>.</w:t>
        </w:r>
        <w:r>
          <w:rPr>
            <w:color w:val="000000"/>
            <w:szCs w:val="21"/>
          </w:rPr>
          <w:t>7km</w:t>
        </w:r>
        <w:r>
          <w:rPr>
            <w:rFonts w:ascii="宋体" w:hAnsi="宋体"/>
            <w:color w:val="000000"/>
            <w:szCs w:val="21"/>
          </w:rPr>
          <w:t>/</w:t>
        </w:r>
        <w:r>
          <w:rPr>
            <w:color w:val="000000"/>
            <w:szCs w:val="21"/>
          </w:rPr>
          <w:t>h</w:t>
        </w:r>
      </w:smartTag>
      <w:r w:rsidR="002C06F4">
        <w:rPr>
          <w:rFonts w:ascii="宋体" w:hAnsi="宋体"/>
          <w:color w:val="000000"/>
          <w:szCs w:val="21"/>
        </w:rPr>
        <w:t>）</w:t>
      </w:r>
    </w:p>
    <w:p w14:paraId="15E26155" w14:textId="6258EE06" w:rsidR="00913AF8" w:rsidRDefault="00913AF8" w:rsidP="00511DAB">
      <w:pPr>
        <w:pStyle w:val="ae"/>
        <w:rPr>
          <w:color w:val="FF0000"/>
        </w:rPr>
      </w:pPr>
      <w:r>
        <w:t>三、实验题</w:t>
      </w:r>
      <w:r w:rsidR="002C06F4">
        <w:t>（</w:t>
      </w:r>
      <w:r>
        <w:t>本题共有</w:t>
      </w:r>
      <w:r>
        <w:t>5</w:t>
      </w:r>
      <w:r>
        <w:t>小题，共</w:t>
      </w:r>
      <w:r>
        <w:t>30</w:t>
      </w:r>
      <w:r>
        <w:t>分</w:t>
      </w:r>
      <w:r w:rsidR="002C06F4">
        <w:t>）</w:t>
      </w:r>
    </w:p>
    <w:p w14:paraId="28BCC2A3" w14:textId="6ECF848D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14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在“测定匀变速直线运动的加速度”的实验中，</w:t>
      </w:r>
    </w:p>
    <w:p w14:paraId="6C83A900" w14:textId="34E93518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打点计时器所使用的电源是</w:t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11F75146" w14:textId="1F74D277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图是经打点计时器打点的一条纸带，由图所附的刻度尺计算小车的加速度大小</w:t>
      </w:r>
      <w:r w:rsidR="00913AF8">
        <w:rPr>
          <w:color w:val="000000"/>
          <w:szCs w:val="21"/>
        </w:rPr>
        <w:t>a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57F5B009" w14:textId="07F6A4EF" w:rsidR="00913AF8" w:rsidRDefault="008710B6" w:rsidP="00913AF8"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drawing>
          <wp:inline distT="0" distB="0" distL="0" distR="0" wp14:anchorId="57C4D218" wp14:editId="3B3F56ED">
            <wp:extent cx="4676775" cy="628650"/>
            <wp:effectExtent l="0" t="0" r="0" b="0"/>
            <wp:docPr id="9" name="图片 9" descr="HWOCRTEMP_ROC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WOCRTEMP_ROC1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F3FA9" w14:textId="7EA0EB4F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低压交流电源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 w:rsidR="002C06F4">
        <w:rPr>
          <w:rFonts w:ascii="宋体" w:hAnsi="宋体"/>
          <w:color w:val="000000"/>
          <w:szCs w:val="21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rPr>
            <w:color w:val="000000"/>
            <w:szCs w:val="21"/>
          </w:rPr>
          <w:t>5m</w:t>
        </w:r>
      </w:smartTag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>
        <w:rPr>
          <w:color w:val="000000"/>
          <w:szCs w:val="21"/>
          <w:vertAlign w:val="superscript"/>
        </w:rPr>
        <w:t>2</w:t>
      </w:r>
    </w:p>
    <w:p w14:paraId="69A726E5" w14:textId="77777777" w:rsidR="00511DAB" w:rsidRDefault="00511DAB" w:rsidP="00913AF8">
      <w:pPr>
        <w:rPr>
          <w:color w:val="FF0000"/>
          <w:szCs w:val="21"/>
        </w:rPr>
      </w:pPr>
    </w:p>
    <w:p w14:paraId="51E9E992" w14:textId="1DCF1B06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9264" behindDoc="1" locked="0" layoutInCell="1" allowOverlap="1" wp14:anchorId="34BCB4FE" wp14:editId="4980879D">
            <wp:simplePos x="0" y="0"/>
            <wp:positionH relativeFrom="column">
              <wp:posOffset>3549650</wp:posOffset>
            </wp:positionH>
            <wp:positionV relativeFrom="paragraph">
              <wp:posOffset>40005</wp:posOffset>
            </wp:positionV>
            <wp:extent cx="168592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78" y="21278"/>
                <wp:lineTo x="21478" y="0"/>
                <wp:lineTo x="0" y="0"/>
              </wp:wrapPolygon>
            </wp:wrapTight>
            <wp:docPr id="12" name="图片 12" descr="HWOCRTEMP_ROC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WOCRTEMP_ROC1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15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6</w:t>
      </w:r>
      <w:r w:rsidR="00913AF8"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如图所示的照片，是在水平公路上拍摄的一辆行驶着汽车的后轮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从照片来看，汽车此时正在</w:t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rFonts w:ascii="宋体" w:hAnsi="宋体"/>
          <w:color w:val="000000"/>
          <w:szCs w:val="21"/>
        </w:rPr>
        <w:t>填“直线前进”、“向右转弯”或“向左转弯”</w:t>
      </w:r>
      <w:r w:rsidR="002C06F4"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，</w:t>
      </w:r>
      <w:proofErr w:type="gramStart"/>
      <w:r w:rsidR="00913AF8">
        <w:rPr>
          <w:rFonts w:ascii="宋体" w:hAnsi="宋体"/>
          <w:color w:val="000000"/>
          <w:szCs w:val="21"/>
        </w:rPr>
        <w:t>作出</w:t>
      </w:r>
      <w:proofErr w:type="gramEnd"/>
      <w:r w:rsidR="00913AF8">
        <w:rPr>
          <w:rFonts w:ascii="宋体" w:hAnsi="宋体"/>
          <w:color w:val="000000"/>
          <w:szCs w:val="21"/>
        </w:rPr>
        <w:t>此判断的依据是</w:t>
      </w:r>
      <w:r w:rsidR="009E07E9">
        <w:rPr>
          <w:rFonts w:ascii="宋体" w:hAnsi="宋体"/>
          <w:color w:val="000000"/>
          <w:szCs w:val="21"/>
        </w:rPr>
        <w:t>：</w:t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15B26234" w14:textId="687CF982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rFonts w:ascii="宋体" w:hAnsi="宋体"/>
          <w:color w:val="000000"/>
          <w:szCs w:val="21"/>
        </w:rPr>
        <w:t>向左转弯，地面对车轮有向左的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静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摩擦力，摩擦力充当了汽车</w:t>
      </w:r>
      <w:r>
        <w:rPr>
          <w:rFonts w:ascii="宋体" w:hAnsi="宋体" w:hint="eastAsia"/>
          <w:color w:val="000000"/>
          <w:szCs w:val="21"/>
        </w:rPr>
        <w:t>转弯所需的向心力</w:t>
      </w:r>
    </w:p>
    <w:p w14:paraId="355CB5BF" w14:textId="77777777" w:rsidR="00511DAB" w:rsidRDefault="00511DAB" w:rsidP="00913AF8">
      <w:pPr>
        <w:rPr>
          <w:color w:val="FF0000"/>
          <w:szCs w:val="21"/>
        </w:rPr>
      </w:pPr>
    </w:p>
    <w:p w14:paraId="776E2866" w14:textId="49BF8158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60288" behindDoc="1" locked="0" layoutInCell="1" allowOverlap="1" wp14:anchorId="467838AF" wp14:editId="5AC95D58">
            <wp:simplePos x="0" y="0"/>
            <wp:positionH relativeFrom="column">
              <wp:posOffset>2959100</wp:posOffset>
            </wp:positionH>
            <wp:positionV relativeFrom="paragraph">
              <wp:posOffset>97790</wp:posOffset>
            </wp:positionV>
            <wp:extent cx="22860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20" y="21296"/>
                <wp:lineTo x="21420" y="0"/>
                <wp:lineTo x="0" y="0"/>
              </wp:wrapPolygon>
            </wp:wrapTight>
            <wp:docPr id="13" name="图片 13" descr="HWOCRTEMP_RO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WOCRTEMP_ROC1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16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8</w:t>
      </w:r>
      <w:r w:rsidR="00913AF8"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被压缩或拉长的弹簧具有做功的本领，因此说被压缩或拉长的弹簧具有弹</w:t>
      </w:r>
      <w:proofErr w:type="gramStart"/>
      <w:r w:rsidR="00913AF8">
        <w:rPr>
          <w:rFonts w:ascii="宋体" w:hAnsi="宋体"/>
          <w:color w:val="000000"/>
          <w:szCs w:val="21"/>
        </w:rPr>
        <w:t>一</w:t>
      </w:r>
      <w:proofErr w:type="gramEnd"/>
      <w:r w:rsidR="00913AF8">
        <w:rPr>
          <w:rFonts w:ascii="宋体" w:hAnsi="宋体"/>
          <w:color w:val="000000"/>
          <w:szCs w:val="21"/>
        </w:rPr>
        <w:t>性势能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为了研究弹簧的弹性势能大小与什么因素有关，某同学进行如下实验</w:t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rFonts w:ascii="宋体" w:hAnsi="宋体"/>
          <w:color w:val="000000"/>
          <w:szCs w:val="21"/>
        </w:rPr>
        <w:t>图</w:t>
      </w:r>
      <w:r w:rsidR="002C06F4">
        <w:rPr>
          <w:rFonts w:ascii="宋体" w:hAnsi="宋体"/>
          <w:color w:val="000000"/>
          <w:szCs w:val="21"/>
        </w:rPr>
        <w:t>）</w:t>
      </w:r>
      <w:r w:rsidR="009E07E9">
        <w:rPr>
          <w:rFonts w:ascii="宋体" w:hAnsi="宋体"/>
          <w:color w:val="000000"/>
          <w:szCs w:val="21"/>
        </w:rPr>
        <w:t>：</w:t>
      </w:r>
      <w:r w:rsidR="00913AF8">
        <w:rPr>
          <w:rFonts w:ascii="宋体" w:hAnsi="宋体"/>
          <w:color w:val="000000"/>
          <w:szCs w:val="21"/>
        </w:rPr>
        <w:t>在</w:t>
      </w:r>
      <w:proofErr w:type="gramStart"/>
      <w:r w:rsidR="00913AF8">
        <w:rPr>
          <w:rFonts w:ascii="宋体" w:hAnsi="宋体"/>
          <w:color w:val="000000"/>
          <w:szCs w:val="21"/>
        </w:rPr>
        <w:t>离水平</w:t>
      </w:r>
      <w:proofErr w:type="gramEnd"/>
      <w:r w:rsidR="00913AF8">
        <w:rPr>
          <w:rFonts w:ascii="宋体" w:hAnsi="宋体"/>
          <w:color w:val="000000"/>
          <w:szCs w:val="21"/>
        </w:rPr>
        <w:t>地面高</w:t>
      </w:r>
      <w:r w:rsidR="00913AF8">
        <w:rPr>
          <w:color w:val="000000"/>
          <w:szCs w:val="21"/>
        </w:rPr>
        <w:t>h</w:t>
      </w:r>
      <w:r w:rsidR="00913AF8">
        <w:rPr>
          <w:rFonts w:ascii="宋体" w:hAnsi="宋体"/>
          <w:color w:val="000000"/>
          <w:szCs w:val="21"/>
        </w:rPr>
        <w:t>的光滑平台上放置一个劲度系数</w:t>
      </w:r>
      <w:r w:rsidR="00913AF8">
        <w:rPr>
          <w:color w:val="000000"/>
          <w:szCs w:val="21"/>
        </w:rPr>
        <w:t>k</w:t>
      </w:r>
      <w:r w:rsidR="00913AF8">
        <w:rPr>
          <w:rFonts w:ascii="宋体" w:hAnsi="宋体" w:hint="eastAsia"/>
          <w:color w:val="000000"/>
          <w:szCs w:val="21"/>
        </w:rPr>
        <w:t>＝</w:t>
      </w:r>
      <w:r w:rsidR="00913AF8">
        <w:rPr>
          <w:color w:val="000000"/>
          <w:szCs w:val="21"/>
        </w:rPr>
        <w:t>500N</w:t>
      </w:r>
      <w:r w:rsidR="00913AF8">
        <w:rPr>
          <w:rFonts w:ascii="宋体" w:hAnsi="宋体"/>
          <w:color w:val="000000"/>
          <w:szCs w:val="21"/>
        </w:rPr>
        <w:t>/</w:t>
      </w:r>
      <w:r w:rsidR="00913AF8">
        <w:rPr>
          <w:color w:val="000000"/>
          <w:szCs w:val="21"/>
        </w:rPr>
        <w:t>m</w:t>
      </w:r>
      <w:r w:rsidR="00913AF8">
        <w:rPr>
          <w:rFonts w:ascii="宋体" w:hAnsi="宋体"/>
          <w:color w:val="000000"/>
          <w:szCs w:val="21"/>
        </w:rPr>
        <w:t>、原长为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m"/>
        </w:smartTagPr>
        <w:r w:rsidR="00913AF8">
          <w:rPr>
            <w:color w:val="000000"/>
            <w:szCs w:val="21"/>
          </w:rPr>
          <w:t>30cm</w:t>
        </w:r>
      </w:smartTag>
      <w:r w:rsidR="00913AF8">
        <w:rPr>
          <w:rFonts w:ascii="宋体" w:hAnsi="宋体"/>
          <w:color w:val="000000"/>
          <w:szCs w:val="21"/>
        </w:rPr>
        <w:t>的弹簧，其一端固定在平台上，另一端连着一根指针，平台上有刻度尺，可通过指针读出弹簧的长度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压缩弹簧并让它把质量为</w:t>
      </w:r>
      <w:r w:rsidR="00913AF8">
        <w:rPr>
          <w:color w:val="000000"/>
          <w:szCs w:val="21"/>
        </w:rPr>
        <w:t>m</w:t>
      </w:r>
      <w:r w:rsidR="00913AF8">
        <w:rPr>
          <w:rFonts w:ascii="宋体" w:hAnsi="宋体"/>
          <w:color w:val="000000"/>
          <w:szCs w:val="21"/>
        </w:rPr>
        <w:t>的小球</w:t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rFonts w:ascii="宋体" w:hAnsi="宋体"/>
          <w:color w:val="000000"/>
          <w:szCs w:val="21"/>
        </w:rPr>
        <w:t>原来是静止的</w:t>
      </w:r>
      <w:r w:rsidR="002C06F4"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沿水平方向弹出，记录每次实验的弹簧长度</w:t>
      </w:r>
      <w:r w:rsidR="00913AF8">
        <w:rPr>
          <w:color w:val="000000"/>
          <w:szCs w:val="21"/>
        </w:rPr>
        <w:t>l</w:t>
      </w:r>
      <w:r w:rsidR="00913AF8">
        <w:rPr>
          <w:rFonts w:ascii="宋体" w:hAnsi="宋体"/>
          <w:color w:val="000000"/>
          <w:szCs w:val="21"/>
        </w:rPr>
        <w:t>，及小球弹出后的水平位移</w:t>
      </w:r>
      <w:r w:rsidR="00913AF8">
        <w:rPr>
          <w:color w:val="000000"/>
          <w:szCs w:val="21"/>
        </w:rPr>
        <w:t>s</w:t>
      </w:r>
      <w:r w:rsidR="00913AF8">
        <w:rPr>
          <w:rFonts w:ascii="宋体" w:hAnsi="宋体"/>
          <w:color w:val="000000"/>
          <w:szCs w:val="21"/>
        </w:rPr>
        <w:t>，得到如下一组数据</w:t>
      </w:r>
      <w:r w:rsidR="009E07E9">
        <w:rPr>
          <w:rFonts w:ascii="宋体" w:hAnsi="宋体"/>
          <w:color w:val="000000"/>
          <w:szCs w:val="21"/>
        </w:rPr>
        <w:t>：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837"/>
        <w:gridCol w:w="783"/>
        <w:gridCol w:w="837"/>
        <w:gridCol w:w="720"/>
      </w:tblGrid>
      <w:tr w:rsidR="00913AF8" w14:paraId="2DEC48C7" w14:textId="77777777">
        <w:trPr>
          <w:trHeight w:val="34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10C425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实验顺序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1994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230D3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80E6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D7A15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4A5A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DE3D8F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6</w:t>
            </w:r>
          </w:p>
        </w:tc>
      </w:tr>
      <w:tr w:rsidR="00913AF8" w14:paraId="117014B3" w14:textId="77777777">
        <w:trPr>
          <w:trHeight w:val="364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B0CC1D" w14:textId="596266F0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弹簧长度</w:t>
            </w:r>
            <w:r>
              <w:rPr>
                <w:rFonts w:cs="宋体"/>
                <w:color w:val="000000"/>
                <w:kern w:val="0"/>
                <w:szCs w:val="21"/>
              </w:rPr>
              <w:t>z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m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35BDD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7F346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C6A91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127F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64F5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28DB41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18</w:t>
            </w:r>
          </w:p>
        </w:tc>
      </w:tr>
      <w:tr w:rsidR="00913AF8" w14:paraId="6258155D" w14:textId="77777777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6C077" w14:textId="2C707266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弹簧压缩量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Δ</w:t>
            </w:r>
            <w:r>
              <w:rPr>
                <w:rFonts w:cs="宋体"/>
                <w:color w:val="000000"/>
                <w:kern w:val="0"/>
                <w:szCs w:val="21"/>
              </w:rPr>
              <w:t>l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m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59DE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5BCF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4FCF3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8CD91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24F7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7E0A26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913AF8" w14:paraId="33F7A1BD" w14:textId="77777777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8388E83" w14:textId="187C7824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小球水平位移</w:t>
            </w:r>
            <w:r>
              <w:rPr>
                <w:rFonts w:cs="宋体"/>
                <w:color w:val="000000"/>
                <w:kern w:val="0"/>
                <w:szCs w:val="21"/>
              </w:rPr>
              <w:t>s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m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CC02FD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F88620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03E61DB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3CB512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FB5B51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0EB0A51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98</w:t>
            </w:r>
          </w:p>
        </w:tc>
      </w:tr>
    </w:tbl>
    <w:p w14:paraId="3E04A11C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换上长度相同，</w:t>
      </w:r>
      <w:r>
        <w:rPr>
          <w:color w:val="000000"/>
          <w:szCs w:val="21"/>
        </w:rPr>
        <w:t>k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250N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的另一个弹簧重做实验，则得到第二组数据</w:t>
      </w:r>
      <w:r w:rsidR="009E07E9">
        <w:rPr>
          <w:rFonts w:ascii="宋体" w:hAnsi="宋体"/>
          <w:color w:val="000000"/>
          <w:szCs w:val="21"/>
        </w:rPr>
        <w:t>：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00"/>
        <w:gridCol w:w="900"/>
        <w:gridCol w:w="900"/>
        <w:gridCol w:w="900"/>
        <w:gridCol w:w="720"/>
      </w:tblGrid>
      <w:tr w:rsidR="00913AF8" w14:paraId="262524C6" w14:textId="77777777">
        <w:trPr>
          <w:trHeight w:val="34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A573A8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实验顺序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2CE9F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D7463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6F6DF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99B0F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E6451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0B576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6</w:t>
            </w:r>
          </w:p>
        </w:tc>
      </w:tr>
      <w:tr w:rsidR="00913AF8" w14:paraId="6CA63F0B" w14:textId="77777777">
        <w:trPr>
          <w:trHeight w:val="364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007A4C" w14:textId="48ECEE5C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弹簧长度</w:t>
            </w:r>
            <w:r>
              <w:rPr>
                <w:rFonts w:cs="宋体"/>
                <w:color w:val="000000"/>
                <w:kern w:val="0"/>
                <w:szCs w:val="21"/>
              </w:rPr>
              <w:t>z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m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0A28D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8FF9F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34F1A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E7835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641F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ADDA8E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18</w:t>
            </w:r>
          </w:p>
        </w:tc>
      </w:tr>
      <w:tr w:rsidR="00913AF8" w14:paraId="60638B46" w14:textId="77777777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CD7172" w14:textId="25AD884B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弹簧压缩量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Δ</w:t>
            </w:r>
            <w:r>
              <w:rPr>
                <w:rFonts w:cs="宋体"/>
                <w:color w:val="000000"/>
                <w:kern w:val="0"/>
                <w:szCs w:val="21"/>
              </w:rPr>
              <w:t>l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m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6045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18D51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7451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2C6C5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0429D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F87314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913AF8" w14:paraId="154AB19C" w14:textId="77777777">
        <w:trPr>
          <w:trHeight w:val="355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5E2E16E" w14:textId="2CFFAD6A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小球水平位移</w:t>
            </w:r>
            <w:r>
              <w:rPr>
                <w:rFonts w:cs="宋体"/>
                <w:color w:val="000000"/>
                <w:kern w:val="0"/>
                <w:szCs w:val="21"/>
              </w:rPr>
              <w:t>s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m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F3378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965BC2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D4B012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785A02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21EFF2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FEDBFF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50</w:t>
            </w:r>
          </w:p>
        </w:tc>
      </w:tr>
    </w:tbl>
    <w:p w14:paraId="6D8C7DB1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由上述两组数据可得出的结论是</w:t>
      </w:r>
      <w:r w:rsidR="009E07E9">
        <w:rPr>
          <w:rFonts w:ascii="宋体" w:hAnsi="宋体"/>
          <w:color w:val="000000"/>
          <w:szCs w:val="21"/>
        </w:rPr>
        <w:t>：</w:t>
      </w:r>
    </w:p>
    <w:p w14:paraId="41BEEF34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lastRenderedPageBreak/>
        <w:t>对同一个弹簧来说，小球水平位移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与弹簧的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</w:rPr>
        <w:t>成正比，小球离开弹簧时的初速度与弹簧的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</w:rPr>
        <w:t>成正比，小球离开弹簧时初动能与弹簧的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</w:rPr>
        <w:t>成正比，弹簧的弹性势能与弹簧的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</w:rPr>
        <w:t>成正比</w:t>
      </w:r>
      <w:r>
        <w:rPr>
          <w:rFonts w:ascii="宋体" w:hAnsi="宋体" w:hint="eastAsia"/>
          <w:color w:val="000000"/>
          <w:szCs w:val="21"/>
        </w:rPr>
        <w:t>.</w:t>
      </w:r>
    </w:p>
    <w:p w14:paraId="54EB7A20" w14:textId="77777777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000000"/>
          <w:szCs w:val="21"/>
        </w:rPr>
        <w:t>对不同的弹簧来说，在弹簧压缩量相同的情况下弹簧的弹性势能与弹簧的成正比</w:t>
      </w:r>
      <w:r>
        <w:rPr>
          <w:rFonts w:ascii="宋体" w:hAnsi="宋体" w:hint="eastAsia"/>
          <w:color w:val="000000"/>
          <w:szCs w:val="21"/>
        </w:rPr>
        <w:t>.</w:t>
      </w:r>
    </w:p>
    <w:p w14:paraId="68B90E77" w14:textId="603B15ED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rFonts w:ascii="宋体" w:hAnsi="宋体"/>
          <w:color w:val="000000"/>
          <w:szCs w:val="21"/>
        </w:rPr>
        <w:t>压缩形变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量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，压缩形变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量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，压缩形变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量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的平方，压缩形变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量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的平方，倔强系数</w:t>
      </w:r>
      <w:r>
        <w:rPr>
          <w:rFonts w:ascii="宋体" w:hAnsi="宋体" w:hint="eastAsia"/>
          <w:color w:val="000000"/>
          <w:szCs w:val="21"/>
        </w:rPr>
        <w:t>.</w:t>
      </w:r>
    </w:p>
    <w:p w14:paraId="02CF9D06" w14:textId="77777777" w:rsidR="00511DAB" w:rsidRDefault="00511DAB" w:rsidP="00913AF8">
      <w:pPr>
        <w:rPr>
          <w:color w:val="FF0000"/>
          <w:szCs w:val="21"/>
        </w:rPr>
      </w:pPr>
    </w:p>
    <w:p w14:paraId="1E6CDA34" w14:textId="01BA0BC2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17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在做“测定干电池的电动势和内电阻”实验时，某学生将下列实验器材连接成电路</w:t>
      </w:r>
      <w:r w:rsidR="009E07E9">
        <w:rPr>
          <w:rFonts w:ascii="宋体" w:hAnsi="宋体"/>
          <w:color w:val="000000"/>
          <w:szCs w:val="21"/>
        </w:rPr>
        <w:t>：</w:t>
      </w:r>
    </w:p>
    <w:p w14:paraId="50FBB0BE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①</w:t>
      </w:r>
      <w:r>
        <w:rPr>
          <w:color w:val="000000"/>
          <w:szCs w:val="21"/>
        </w:rPr>
        <w:t>0</w:t>
      </w:r>
      <w:r>
        <w:rPr>
          <w:rFonts w:ascii="宋体" w:hAnsi="宋体"/>
          <w:color w:val="000000"/>
          <w:szCs w:val="21"/>
        </w:rPr>
        <w:t>～</w:t>
      </w:r>
      <w:r>
        <w:rPr>
          <w:color w:val="000000"/>
          <w:szCs w:val="21"/>
        </w:rPr>
        <w:t>3V</w:t>
      </w:r>
      <w:r>
        <w:rPr>
          <w:rFonts w:ascii="宋体" w:hAnsi="宋体"/>
          <w:color w:val="000000"/>
          <w:szCs w:val="21"/>
        </w:rPr>
        <w:t>电压表；②</w:t>
      </w:r>
      <w:r>
        <w:rPr>
          <w:color w:val="000000"/>
          <w:szCs w:val="21"/>
        </w:rPr>
        <w:t>0</w:t>
      </w:r>
      <w:r>
        <w:rPr>
          <w:rFonts w:ascii="宋体" w:hAnsi="宋体"/>
          <w:color w:val="000000"/>
          <w:szCs w:val="21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>
          <w:rPr>
            <w:color w:val="000000"/>
            <w:szCs w:val="21"/>
          </w:rPr>
          <w:t>3A</w:t>
        </w:r>
      </w:smartTag>
      <w:r>
        <w:rPr>
          <w:rFonts w:ascii="宋体" w:hAnsi="宋体"/>
          <w:color w:val="000000"/>
          <w:szCs w:val="21"/>
        </w:rPr>
        <w:t>电流表；③</w:t>
      </w:r>
      <w:r>
        <w:rPr>
          <w:color w:val="000000"/>
          <w:szCs w:val="21"/>
        </w:rPr>
        <w:t>20Ω</w:t>
      </w:r>
      <w:r>
        <w:rPr>
          <w:rFonts w:ascii="宋体" w:hAnsi="宋体"/>
          <w:color w:val="000000"/>
          <w:szCs w:val="21"/>
        </w:rPr>
        <w:t>滑动变阻器；④</w:t>
      </w:r>
      <w:r>
        <w:rPr>
          <w:color w:val="000000"/>
          <w:szCs w:val="21"/>
        </w:rPr>
        <w:t>2Ω</w:t>
      </w:r>
      <w:r>
        <w:rPr>
          <w:rFonts w:ascii="宋体" w:hAnsi="宋体"/>
          <w:color w:val="000000"/>
          <w:szCs w:val="21"/>
        </w:rPr>
        <w:t>定值电阻；⑤电键、导线；⑥待测电阻</w:t>
      </w:r>
      <w:r>
        <w:rPr>
          <w:rFonts w:ascii="宋体" w:hAnsi="宋体" w:hint="eastAsia"/>
          <w:color w:val="000000"/>
          <w:szCs w:val="21"/>
        </w:rPr>
        <w:t>.</w:t>
      </w:r>
    </w:p>
    <w:p w14:paraId="62B8372C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测得如下一组数据，由此能求得于电池的电动势和内电阻吗?若能，则计算出干电池的电动势和内电阻，若不能，则画出实验电路图来说明错误发生在哪里</w:t>
      </w:r>
      <w:r>
        <w:rPr>
          <w:rFonts w:ascii="宋体" w:hAnsi="宋体" w:hint="eastAsia"/>
          <w:color w:val="000000"/>
          <w:szCs w:val="21"/>
        </w:rPr>
        <w:t>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912"/>
        <w:gridCol w:w="912"/>
        <w:gridCol w:w="912"/>
        <w:gridCol w:w="903"/>
        <w:gridCol w:w="912"/>
        <w:gridCol w:w="912"/>
      </w:tblGrid>
      <w:tr w:rsidR="00913AF8" w14:paraId="259040F4" w14:textId="77777777">
        <w:trPr>
          <w:trHeight w:val="345"/>
        </w:trPr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97E22" w14:textId="19293B29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U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V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8AE73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9524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6928F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16234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107BB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A27C87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20</w:t>
            </w:r>
          </w:p>
        </w:tc>
      </w:tr>
      <w:tr w:rsidR="00913AF8" w14:paraId="31505407" w14:textId="77777777">
        <w:trPr>
          <w:trHeight w:val="355"/>
        </w:trPr>
        <w:tc>
          <w:tcPr>
            <w:tcW w:w="9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A18986C" w14:textId="741CF73E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I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A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9C4187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8A86CC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622723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843A30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B9206C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A1DB90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60</w:t>
            </w:r>
          </w:p>
        </w:tc>
      </w:tr>
    </w:tbl>
    <w:p w14:paraId="71B46E80" w14:textId="77777777" w:rsidR="00913AF8" w:rsidRDefault="00913AF8" w:rsidP="00913AF8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32001C29" w14:textId="13C18B80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电路图</w:t>
      </w:r>
      <w:r w:rsidR="009E07E9">
        <w:rPr>
          <w:rFonts w:ascii="宋体" w:hAnsi="宋体"/>
          <w:color w:val="000000"/>
          <w:szCs w:val="21"/>
        </w:rPr>
        <w:t>：</w:t>
      </w:r>
      <w:r w:rsidR="00913AF8">
        <w:rPr>
          <w:rFonts w:ascii="宋体" w:hAnsi="宋体"/>
          <w:color w:val="000000"/>
          <w:szCs w:val="21"/>
        </w:rPr>
        <w:t xml:space="preserve"> </w:t>
      </w:r>
    </w:p>
    <w:p w14:paraId="49452DE1" w14:textId="1C5F66F8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drawing>
          <wp:inline distT="0" distB="0" distL="0" distR="0" wp14:anchorId="0D236533" wp14:editId="6DCAE927">
            <wp:extent cx="2000250" cy="1000125"/>
            <wp:effectExtent l="0" t="0" r="0" b="0"/>
            <wp:docPr id="10" name="图片 10" descr="HWOCRTEMP_RO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WOCRTEMP_ROC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DFA89" w14:textId="4E3AB78D" w:rsidR="00913AF8" w:rsidRDefault="002C06F4" w:rsidP="00913AF8">
      <w:pPr>
        <w:rPr>
          <w:rFonts w:ascii="宋体" w:hAnsi="宋体"/>
          <w:color w:val="FF0000"/>
          <w:szCs w:val="21"/>
          <w:u w:val="single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说明</w:t>
      </w:r>
      <w:r w:rsidR="009E07E9">
        <w:rPr>
          <w:rFonts w:ascii="宋体" w:hAnsi="宋体"/>
          <w:color w:val="000000"/>
          <w:szCs w:val="21"/>
        </w:rPr>
        <w:t>：</w:t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  <w:r w:rsidR="00913AF8">
        <w:rPr>
          <w:rFonts w:ascii="宋体" w:hAnsi="宋体" w:hint="eastAsia"/>
          <w:color w:val="000000"/>
          <w:szCs w:val="21"/>
          <w:u w:val="single"/>
        </w:rPr>
        <w:tab/>
      </w:r>
    </w:p>
    <w:p w14:paraId="138145E5" w14:textId="265B8DA1" w:rsidR="00913AF8" w:rsidRDefault="008710B6" w:rsidP="00913AF8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65408" behindDoc="1" locked="0" layoutInCell="1" allowOverlap="1" wp14:anchorId="21EDFDEA" wp14:editId="44762199">
            <wp:simplePos x="0" y="0"/>
            <wp:positionH relativeFrom="column">
              <wp:posOffset>4071620</wp:posOffset>
            </wp:positionH>
            <wp:positionV relativeFrom="paragraph">
              <wp:posOffset>90170</wp:posOffset>
            </wp:positionV>
            <wp:extent cx="1084580" cy="716280"/>
            <wp:effectExtent l="0" t="0" r="0" b="0"/>
            <wp:wrapTight wrapText="bothSides">
              <wp:wrapPolygon edited="0">
                <wp:start x="0" y="0"/>
                <wp:lineTo x="0" y="21255"/>
                <wp:lineTo x="21246" y="21255"/>
                <wp:lineTo x="21246" y="0"/>
                <wp:lineTo x="0" y="0"/>
              </wp:wrapPolygon>
            </wp:wrapTight>
            <wp:docPr id="22" name="图片 22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WOCRTEMP_ROC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rFonts w:ascii="宋体" w:hAnsi="宋体"/>
          <w:color w:val="FF0000"/>
          <w:szCs w:val="21"/>
        </w:rPr>
        <w:t>答案：</w:t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1</w:t>
      </w:r>
      <w:r w:rsidR="002C06F4"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见图</w:t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2</w:t>
      </w:r>
      <w:r w:rsidR="002C06F4"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实验数据反映的是</w:t>
      </w:r>
      <w:r w:rsidR="00913AF8">
        <w:rPr>
          <w:color w:val="000000"/>
          <w:szCs w:val="21"/>
        </w:rPr>
        <w:t>I</w:t>
      </w:r>
      <w:r w:rsidR="00913AF8">
        <w:rPr>
          <w:rFonts w:ascii="宋体" w:hAnsi="宋体"/>
          <w:color w:val="000000"/>
          <w:szCs w:val="21"/>
        </w:rPr>
        <w:t>与</w:t>
      </w:r>
      <w:r w:rsidR="00913AF8">
        <w:rPr>
          <w:color w:val="000000"/>
          <w:szCs w:val="21"/>
        </w:rPr>
        <w:t>U</w:t>
      </w:r>
      <w:r w:rsidR="00913AF8">
        <w:rPr>
          <w:rFonts w:ascii="宋体" w:hAnsi="宋体"/>
          <w:color w:val="000000"/>
          <w:szCs w:val="21"/>
        </w:rPr>
        <w:t>成正比关系，且比值为</w:t>
      </w:r>
      <w:r w:rsidR="00913AF8">
        <w:rPr>
          <w:color w:val="000000"/>
          <w:szCs w:val="21"/>
        </w:rPr>
        <w:t>2</w:t>
      </w:r>
      <w:r w:rsidR="00913AF8">
        <w:rPr>
          <w:rFonts w:ascii="宋体" w:hAnsi="宋体"/>
          <w:color w:val="000000"/>
          <w:szCs w:val="21"/>
        </w:rPr>
        <w:t>，表明电压表连接在固定</w:t>
      </w:r>
      <w:r w:rsidR="00913AF8">
        <w:rPr>
          <w:rFonts w:ascii="宋体" w:hAnsi="宋体" w:hint="eastAsia"/>
          <w:color w:val="000000"/>
          <w:szCs w:val="21"/>
        </w:rPr>
        <w:t>电阻</w:t>
      </w:r>
      <w:r w:rsidR="00913AF8">
        <w:rPr>
          <w:color w:val="000000"/>
          <w:szCs w:val="21"/>
        </w:rPr>
        <w:t>R</w:t>
      </w:r>
      <w:r w:rsidR="00913AF8">
        <w:rPr>
          <w:rFonts w:ascii="宋体" w:hAnsi="宋体"/>
          <w:color w:val="000000"/>
          <w:szCs w:val="21"/>
        </w:rPr>
        <w:t>的两端，即图中</w:t>
      </w:r>
      <w:r w:rsidR="00913AF8">
        <w:rPr>
          <w:color w:val="000000"/>
          <w:szCs w:val="21"/>
        </w:rPr>
        <w:t>V</w:t>
      </w:r>
      <w:r w:rsidR="00913AF8">
        <w:rPr>
          <w:color w:val="000000"/>
          <w:szCs w:val="21"/>
          <w:vertAlign w:val="subscript"/>
        </w:rPr>
        <w:t>2</w:t>
      </w:r>
      <w:r w:rsidR="00913AF8">
        <w:rPr>
          <w:rFonts w:ascii="宋体" w:hAnsi="宋体"/>
          <w:color w:val="000000"/>
          <w:szCs w:val="21"/>
        </w:rPr>
        <w:t>的位置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在测定电池电动势和内阻的实验中，需要测定的是端电压，正确位置应该连接在电源两端，即图中</w:t>
      </w:r>
      <w:r w:rsidR="00913AF8">
        <w:rPr>
          <w:color w:val="000000"/>
          <w:szCs w:val="21"/>
        </w:rPr>
        <w:t>V</w:t>
      </w:r>
      <w:r w:rsidR="00913AF8">
        <w:rPr>
          <w:color w:val="000000"/>
          <w:szCs w:val="21"/>
          <w:vertAlign w:val="subscript"/>
        </w:rPr>
        <w:t>1</w:t>
      </w:r>
      <w:r w:rsidR="00913AF8">
        <w:rPr>
          <w:rFonts w:ascii="宋体" w:hAnsi="宋体"/>
          <w:color w:val="000000"/>
          <w:szCs w:val="21"/>
        </w:rPr>
        <w:t>位置</w:t>
      </w:r>
    </w:p>
    <w:p w14:paraId="616319DD" w14:textId="77777777" w:rsidR="001D18E0" w:rsidRDefault="001D18E0" w:rsidP="00913AF8">
      <w:pPr>
        <w:rPr>
          <w:color w:val="FF0000"/>
          <w:szCs w:val="21"/>
        </w:rPr>
      </w:pPr>
    </w:p>
    <w:p w14:paraId="31E40B8D" w14:textId="5A320B1F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18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某学生用实验来探究物体运动的加速度跟哪些因素有关，在探究物体加速度与外力关系时，小车质量</w:t>
      </w:r>
      <w:r w:rsidRPr="001D18E0">
        <w:rPr>
          <w:i/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0</w:t>
      </w:r>
      <w:r w:rsidR="001D18E0">
        <w:rPr>
          <w:color w:val="000000"/>
          <w:szCs w:val="21"/>
        </w:rPr>
        <w:t>.</w:t>
      </w:r>
      <w:r>
        <w:rPr>
          <w:color w:val="000000"/>
          <w:szCs w:val="21"/>
        </w:rPr>
        <w:t>2kg</w:t>
      </w:r>
      <w:r>
        <w:rPr>
          <w:rFonts w:ascii="宋体" w:hAnsi="宋体"/>
          <w:color w:val="000000"/>
          <w:szCs w:val="21"/>
        </w:rPr>
        <w:t>保持不变，以增加砂桶中</w:t>
      </w:r>
      <w:proofErr w:type="gramStart"/>
      <w:r>
        <w:rPr>
          <w:rFonts w:ascii="宋体" w:hAnsi="宋体"/>
          <w:color w:val="000000"/>
          <w:szCs w:val="21"/>
        </w:rPr>
        <w:t>的砂来达到</w:t>
      </w:r>
      <w:proofErr w:type="gramEnd"/>
      <w:r>
        <w:rPr>
          <w:rFonts w:ascii="宋体" w:hAnsi="宋体"/>
          <w:color w:val="000000"/>
          <w:szCs w:val="21"/>
        </w:rPr>
        <w:t>改变对小车拉力的目的，由打点计时器对纸带打点，并计算小车加速度，获得如下表所示小车加速度。与所受拉力</w:t>
      </w:r>
      <w:r w:rsidRPr="001D18E0">
        <w:rPr>
          <w:i/>
          <w:color w:val="000000"/>
          <w:szCs w:val="21"/>
        </w:rPr>
        <w:t>F</w:t>
      </w:r>
      <w:r>
        <w:rPr>
          <w:rFonts w:ascii="宋体" w:hAnsi="宋体"/>
          <w:color w:val="000000"/>
          <w:szCs w:val="21"/>
        </w:rPr>
        <w:t>的数据，试</w:t>
      </w:r>
      <w:r w:rsidR="009E07E9">
        <w:rPr>
          <w:rFonts w:ascii="宋体" w:hAnsi="宋体"/>
          <w:color w:val="000000"/>
          <w:szCs w:val="21"/>
        </w:rPr>
        <w:t>：</w:t>
      </w:r>
    </w:p>
    <w:p w14:paraId="149BF904" w14:textId="77777777" w:rsidR="00913AF8" w:rsidRDefault="001D18E0" w:rsidP="00913AF8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913AF8"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比较前</w:t>
      </w:r>
      <w:r w:rsidR="00913AF8">
        <w:rPr>
          <w:color w:val="000000"/>
          <w:szCs w:val="21"/>
        </w:rPr>
        <w:t>3</w:t>
      </w:r>
      <w:r w:rsidR="00913AF8">
        <w:rPr>
          <w:rFonts w:ascii="宋体" w:hAnsi="宋体"/>
          <w:color w:val="000000"/>
          <w:szCs w:val="21"/>
        </w:rPr>
        <w:t>组</w:t>
      </w:r>
      <w:r>
        <w:rPr>
          <w:rFonts w:ascii="宋体" w:hAnsi="宋体" w:hint="eastAsia"/>
          <w:color w:val="000000"/>
          <w:szCs w:val="21"/>
        </w:rPr>
        <w:t>（</w:t>
      </w:r>
      <w:r w:rsidR="00913AF8">
        <w:rPr>
          <w:rFonts w:ascii="宋体" w:hAnsi="宋体"/>
          <w:color w:val="000000"/>
          <w:szCs w:val="21"/>
        </w:rPr>
        <w:t>第</w:t>
      </w:r>
      <w:r w:rsidR="00913AF8">
        <w:rPr>
          <w:color w:val="000000"/>
          <w:szCs w:val="21"/>
        </w:rPr>
        <w:t>1</w:t>
      </w:r>
      <w:r w:rsidR="00913AF8">
        <w:rPr>
          <w:rFonts w:ascii="宋体" w:hAnsi="宋体"/>
          <w:color w:val="000000"/>
          <w:szCs w:val="21"/>
        </w:rPr>
        <w:t>、</w:t>
      </w:r>
      <w:r w:rsidR="00913AF8">
        <w:rPr>
          <w:color w:val="000000"/>
          <w:szCs w:val="21"/>
        </w:rPr>
        <w:t>2</w:t>
      </w:r>
      <w:r w:rsidR="00913AF8">
        <w:rPr>
          <w:rFonts w:ascii="宋体" w:hAnsi="宋体"/>
          <w:color w:val="000000"/>
          <w:szCs w:val="21"/>
        </w:rPr>
        <w:t>、</w:t>
      </w:r>
      <w:r w:rsidR="00913AF8">
        <w:rPr>
          <w:color w:val="000000"/>
          <w:szCs w:val="21"/>
        </w:rPr>
        <w:t>3</w:t>
      </w:r>
      <w:r w:rsidR="00913AF8">
        <w:rPr>
          <w:rFonts w:ascii="宋体" w:hAnsi="宋体"/>
          <w:color w:val="000000"/>
          <w:szCs w:val="21"/>
        </w:rPr>
        <w:t>组</w:t>
      </w:r>
      <w:r>
        <w:rPr>
          <w:rFonts w:ascii="宋体" w:hAnsi="宋体"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数据与后</w:t>
      </w:r>
      <w:r w:rsidR="00913AF8">
        <w:rPr>
          <w:color w:val="000000"/>
          <w:szCs w:val="21"/>
        </w:rPr>
        <w:t>3</w:t>
      </w:r>
      <w:r w:rsidR="00913AF8">
        <w:rPr>
          <w:rFonts w:ascii="宋体" w:hAnsi="宋体"/>
          <w:color w:val="000000"/>
          <w:szCs w:val="21"/>
        </w:rPr>
        <w:t>组</w:t>
      </w:r>
      <w:r>
        <w:rPr>
          <w:rFonts w:ascii="宋体" w:hAnsi="宋体" w:hint="eastAsia"/>
          <w:color w:val="000000"/>
          <w:szCs w:val="21"/>
        </w:rPr>
        <w:t>（</w:t>
      </w:r>
      <w:r w:rsidR="00913AF8">
        <w:rPr>
          <w:rFonts w:ascii="宋体" w:hAnsi="宋体"/>
          <w:color w:val="000000"/>
          <w:szCs w:val="21"/>
        </w:rPr>
        <w:t>第</w:t>
      </w:r>
      <w:r w:rsidR="00913AF8">
        <w:rPr>
          <w:color w:val="000000"/>
          <w:szCs w:val="21"/>
        </w:rPr>
        <w:t>5</w:t>
      </w:r>
      <w:r w:rsidR="00913AF8">
        <w:rPr>
          <w:rFonts w:ascii="宋体" w:hAnsi="宋体"/>
          <w:color w:val="000000"/>
          <w:szCs w:val="21"/>
        </w:rPr>
        <w:t>、</w:t>
      </w:r>
      <w:r w:rsidR="00913AF8">
        <w:rPr>
          <w:color w:val="000000"/>
          <w:szCs w:val="21"/>
        </w:rPr>
        <w:t>6</w:t>
      </w:r>
      <w:r w:rsidR="00913AF8">
        <w:rPr>
          <w:rFonts w:ascii="宋体" w:hAnsi="宋体"/>
          <w:color w:val="000000"/>
          <w:szCs w:val="21"/>
        </w:rPr>
        <w:t>、</w:t>
      </w:r>
      <w:r w:rsidR="00913AF8">
        <w:rPr>
          <w:color w:val="000000"/>
          <w:szCs w:val="21"/>
        </w:rPr>
        <w:t>7</w:t>
      </w:r>
      <w:r w:rsidR="00913AF8">
        <w:rPr>
          <w:rFonts w:ascii="宋体" w:hAnsi="宋体"/>
          <w:color w:val="000000"/>
          <w:szCs w:val="21"/>
        </w:rPr>
        <w:t>组</w:t>
      </w:r>
      <w:r>
        <w:rPr>
          <w:rFonts w:ascii="宋体" w:hAnsi="宋体"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数据有何不同</w:t>
      </w:r>
      <w:r>
        <w:rPr>
          <w:rFonts w:ascii="宋体" w:hAnsi="宋体" w:hint="eastAsia"/>
          <w:color w:val="000000"/>
          <w:szCs w:val="21"/>
        </w:rPr>
        <w:t>？</w:t>
      </w:r>
    </w:p>
    <w:p w14:paraId="3EACCB4C" w14:textId="77777777" w:rsidR="00913AF8" w:rsidRDefault="001D18E0" w:rsidP="00913AF8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913AF8"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说明造成这一情况的原因</w:t>
      </w:r>
      <w:r w:rsidR="00913AF8">
        <w:rPr>
          <w:rFonts w:ascii="宋体" w:hAnsi="宋体" w:hint="eastAsia"/>
          <w:color w:val="000000"/>
          <w:szCs w:val="21"/>
        </w:rPr>
        <w:t>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720"/>
        <w:gridCol w:w="720"/>
        <w:gridCol w:w="720"/>
        <w:gridCol w:w="720"/>
        <w:gridCol w:w="720"/>
        <w:gridCol w:w="633"/>
      </w:tblGrid>
      <w:tr w:rsidR="00913AF8" w14:paraId="23AB2D51" w14:textId="77777777">
        <w:trPr>
          <w:trHeight w:val="34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FFE8F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实验次序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93B13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C1E9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E8D21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8F1A5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B2BCC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BF752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6BBFD5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7</w:t>
            </w:r>
          </w:p>
        </w:tc>
      </w:tr>
      <w:tr w:rsidR="00913AF8" w14:paraId="16742860" w14:textId="77777777">
        <w:trPr>
          <w:trHeight w:val="364"/>
        </w:trPr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F63538" w14:textId="02C93073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砂与桶的重力</w:t>
            </w:r>
            <w:r w:rsidRPr="001D18E0">
              <w:rPr>
                <w:rFonts w:cs="宋体"/>
                <w:i/>
                <w:color w:val="000000"/>
                <w:kern w:val="0"/>
                <w:szCs w:val="21"/>
              </w:rPr>
              <w:t>F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N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4996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E128E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AC161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8060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ED06B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E8824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299CE0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</w:tr>
      <w:tr w:rsidR="00913AF8" w14:paraId="0135A1FB" w14:textId="77777777">
        <w:trPr>
          <w:trHeight w:val="355"/>
        </w:trPr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3DAD0A" w14:textId="6BBDB5FB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小车加速度</w:t>
            </w:r>
            <w:r w:rsidRPr="001D18E0">
              <w:rPr>
                <w:rFonts w:cs="宋体"/>
                <w:i/>
                <w:color w:val="000000"/>
                <w:kern w:val="0"/>
                <w:szCs w:val="21"/>
              </w:rPr>
              <w:t>a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cs="宋体"/>
                <w:color w:val="000000"/>
                <w:kern w:val="0"/>
                <w:szCs w:val="21"/>
              </w:rPr>
              <w:t>s</w:t>
            </w:r>
            <w:r>
              <w:rPr>
                <w:rFonts w:cs="宋体"/>
                <w:color w:val="000000"/>
                <w:kern w:val="0"/>
                <w:szCs w:val="21"/>
                <w:vertAlign w:val="superscript"/>
              </w:rPr>
              <w:t>2</w:t>
            </w:r>
            <w:r w:rsidR="002C06F4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241B05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22D661C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B31690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757CB5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3E2943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C1AC69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CFFED0A" w14:textId="77777777" w:rsidR="00913AF8" w:rsidRDefault="00913AF8" w:rsidP="00917B6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</w:tr>
    </w:tbl>
    <w:p w14:paraId="0193CBB7" w14:textId="77777777" w:rsidR="001D18E0" w:rsidRDefault="00913AF8" w:rsidP="001D18E0">
      <w:r>
        <w:rPr>
          <w:color w:val="FF0000"/>
        </w:rPr>
        <w:t>答案：</w:t>
      </w:r>
      <w:r w:rsidR="001D18E0" w:rsidRPr="001D18E0">
        <w:rPr>
          <w:rFonts w:hint="eastAsia"/>
        </w:rPr>
        <w:t>（</w:t>
      </w:r>
      <w:r w:rsidR="001D18E0" w:rsidRPr="001D18E0">
        <w:rPr>
          <w:rFonts w:hint="eastAsia"/>
        </w:rPr>
        <w:t>1</w:t>
      </w:r>
      <w:r w:rsidR="001D18E0" w:rsidRPr="001D18E0">
        <w:rPr>
          <w:rFonts w:hint="eastAsia"/>
        </w:rPr>
        <w:t>）</w:t>
      </w:r>
      <w:r>
        <w:t>从数据表中可以看出，前</w:t>
      </w:r>
      <w:r>
        <w:t>3</w:t>
      </w:r>
      <w:r>
        <w:t>组数据的砂与桶的重力跟小车的加速度近乎成正比关系，后</w:t>
      </w:r>
      <w:r>
        <w:t>3</w:t>
      </w:r>
      <w:r>
        <w:t>组数据则明显不成正比关系</w:t>
      </w:r>
      <w:r w:rsidR="001D18E0">
        <w:rPr>
          <w:rFonts w:hint="eastAsia"/>
        </w:rPr>
        <w:t>。</w:t>
      </w:r>
    </w:p>
    <w:p w14:paraId="1DFAE16F" w14:textId="77777777" w:rsidR="00913AF8" w:rsidRDefault="001D18E0" w:rsidP="001D18E0">
      <w:r>
        <w:rPr>
          <w:rFonts w:hint="eastAsia"/>
        </w:rPr>
        <w:t>（</w:t>
      </w:r>
      <w:r w:rsidR="00913AF8">
        <w:t>2</w:t>
      </w:r>
      <w:r>
        <w:rPr>
          <w:rFonts w:hint="eastAsia"/>
        </w:rPr>
        <w:t>）</w:t>
      </w:r>
      <w:r w:rsidR="00913AF8">
        <w:t>实验中用砂桶通过定滑轮来拉小车，分析时用砂桶所受的重力当作拉力</w:t>
      </w:r>
      <w:r w:rsidR="002F78EA">
        <w:rPr>
          <w:rFonts w:hint="eastAsia"/>
        </w:rPr>
        <w:t>。</w:t>
      </w:r>
      <w:r w:rsidR="00913AF8">
        <w:t>应该看到，砂桶对小车的拉力与砂桶所受的重力并不相等，可以想像，若砂桶对小车的拉力与砂桶所受的重力相等，砂桶所受的合外力为零，砂桶就不可能与小车一起加速运动</w:t>
      </w:r>
      <w:r w:rsidR="002F78EA">
        <w:rPr>
          <w:rFonts w:hint="eastAsia"/>
        </w:rPr>
        <w:t>。</w:t>
      </w:r>
      <w:r w:rsidR="00913AF8">
        <w:t>当加速度很小时，</w:t>
      </w:r>
      <w:r w:rsidR="00913AF8">
        <w:lastRenderedPageBreak/>
        <w:t>这两个力大</w:t>
      </w:r>
      <w:r w:rsidR="00913AF8">
        <w:rPr>
          <w:rFonts w:hint="eastAsia"/>
        </w:rPr>
        <w:t>小很接近，可以把重力大小当作拉力大小</w:t>
      </w:r>
      <w:r w:rsidR="002F78EA">
        <w:rPr>
          <w:rFonts w:hint="eastAsia"/>
        </w:rPr>
        <w:t>。</w:t>
      </w:r>
      <w:r w:rsidR="00913AF8">
        <w:rPr>
          <w:rFonts w:hint="eastAsia"/>
        </w:rPr>
        <w:t>当砂桶与砂的总质量越来越大，逐步接近小车质量时，小车所受的拉力与砂桶所受的重力差别就越来越大，实验误差就越来越大</w:t>
      </w:r>
      <w:r w:rsidR="002F78EA">
        <w:rPr>
          <w:rFonts w:hint="eastAsia"/>
        </w:rPr>
        <w:t>。</w:t>
      </w:r>
    </w:p>
    <w:p w14:paraId="3CA715E8" w14:textId="2CFFC026" w:rsidR="00913AF8" w:rsidRDefault="00913AF8" w:rsidP="00913AF8">
      <w:pPr>
        <w:ind w:firstLine="42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四、计算题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本题共</w:t>
      </w:r>
      <w:r>
        <w:rPr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小题，共</w:t>
      </w:r>
      <w:r>
        <w:rPr>
          <w:color w:val="000000"/>
          <w:szCs w:val="21"/>
        </w:rPr>
        <w:t>60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</w:p>
    <w:p w14:paraId="710047C6" w14:textId="1770A659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61312" behindDoc="1" locked="0" layoutInCell="1" allowOverlap="1" wp14:anchorId="4232D02D" wp14:editId="15B2C564">
            <wp:simplePos x="0" y="0"/>
            <wp:positionH relativeFrom="column">
              <wp:posOffset>3352800</wp:posOffset>
            </wp:positionH>
            <wp:positionV relativeFrom="paragraph">
              <wp:posOffset>51435</wp:posOffset>
            </wp:positionV>
            <wp:extent cx="17145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60" y="20983"/>
                <wp:lineTo x="21360" y="0"/>
                <wp:lineTo x="0" y="0"/>
              </wp:wrapPolygon>
            </wp:wrapTight>
            <wp:docPr id="14" name="图片 14" descr="HWOCRTEMP_RO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WOCRTEMP_ROC4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19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10</w:t>
      </w:r>
      <w:r w:rsidR="00913AF8"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如图所示，质量</w:t>
      </w:r>
      <w:r w:rsidR="00913AF8">
        <w:rPr>
          <w:color w:val="000000"/>
          <w:szCs w:val="21"/>
        </w:rPr>
        <w:t>m</w:t>
      </w:r>
      <w:r w:rsidR="00913AF8"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kg"/>
        </w:smartTagPr>
        <w:r w:rsidR="00913AF8">
          <w:rPr>
            <w:color w:val="000000"/>
            <w:szCs w:val="21"/>
          </w:rPr>
          <w:t>1</w:t>
        </w:r>
        <w:r w:rsidR="00913AF8">
          <w:rPr>
            <w:rFonts w:ascii="宋体" w:hAnsi="宋体" w:hint="eastAsia"/>
            <w:color w:val="000000"/>
            <w:szCs w:val="21"/>
          </w:rPr>
          <w:t>.</w:t>
        </w:r>
        <w:r w:rsidR="00913AF8">
          <w:rPr>
            <w:color w:val="000000"/>
            <w:szCs w:val="21"/>
          </w:rPr>
          <w:t>0kg</w:t>
        </w:r>
      </w:smartTag>
      <w:r w:rsidR="00913AF8">
        <w:rPr>
          <w:rFonts w:ascii="宋体" w:hAnsi="宋体"/>
          <w:color w:val="000000"/>
          <w:szCs w:val="21"/>
        </w:rPr>
        <w:t>的滑块恰能沿倾角为</w:t>
      </w:r>
      <w:r w:rsidR="00913AF8">
        <w:rPr>
          <w:color w:val="000000"/>
          <w:szCs w:val="21"/>
        </w:rPr>
        <w:t>θ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30</w:t>
      </w:r>
      <w:r w:rsidR="00913AF8">
        <w:rPr>
          <w:rFonts w:ascii="宋体" w:hAnsi="宋体"/>
          <w:color w:val="000000"/>
          <w:szCs w:val="21"/>
        </w:rPr>
        <w:t>°、高</w:t>
      </w:r>
      <w:r w:rsidR="00913AF8">
        <w:rPr>
          <w:color w:val="000000"/>
          <w:szCs w:val="21"/>
        </w:rPr>
        <w:t>h</w:t>
      </w:r>
      <w:r w:rsidR="00913AF8"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="00913AF8">
          <w:rPr>
            <w:color w:val="000000"/>
            <w:szCs w:val="21"/>
          </w:rPr>
          <w:t>2</w:t>
        </w:r>
        <w:r w:rsidR="00913AF8">
          <w:rPr>
            <w:rFonts w:ascii="宋体" w:hAnsi="宋体" w:hint="eastAsia"/>
            <w:color w:val="000000"/>
            <w:szCs w:val="21"/>
          </w:rPr>
          <w:t>.</w:t>
        </w:r>
        <w:r w:rsidR="00913AF8">
          <w:rPr>
            <w:color w:val="000000"/>
            <w:szCs w:val="21"/>
          </w:rPr>
          <w:t>0m</w:t>
        </w:r>
      </w:smartTag>
      <w:r w:rsidR="00913AF8">
        <w:rPr>
          <w:rFonts w:ascii="宋体" w:hAnsi="宋体"/>
          <w:color w:val="000000"/>
          <w:szCs w:val="21"/>
        </w:rPr>
        <w:t>的固定斜面匀速下滑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现用水平恒力</w:t>
      </w:r>
      <w:r w:rsidR="00913AF8">
        <w:rPr>
          <w:color w:val="000000"/>
          <w:szCs w:val="21"/>
        </w:rPr>
        <w:t>F</w:t>
      </w:r>
      <w:r w:rsidR="00913AF8">
        <w:rPr>
          <w:rFonts w:ascii="宋体" w:hAnsi="宋体"/>
          <w:color w:val="000000"/>
          <w:szCs w:val="21"/>
        </w:rPr>
        <w:t>推物体，使它从静止开始由斜面底端移到斜面顶端，所经历的时间</w:t>
      </w:r>
      <w:r w:rsidR="00913AF8">
        <w:rPr>
          <w:color w:val="000000"/>
          <w:szCs w:val="21"/>
        </w:rPr>
        <w:t>t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4s</w:t>
      </w:r>
      <w:r w:rsidR="00913AF8">
        <w:rPr>
          <w:rFonts w:ascii="宋体" w:hAnsi="宋体"/>
          <w:color w:val="000000"/>
          <w:szCs w:val="21"/>
        </w:rPr>
        <w:t>，试求</w:t>
      </w:r>
      <w:r w:rsidR="009E07E9">
        <w:rPr>
          <w:rFonts w:ascii="宋体" w:hAnsi="宋体"/>
          <w:color w:val="000000"/>
          <w:szCs w:val="21"/>
        </w:rPr>
        <w:t>：</w:t>
      </w:r>
    </w:p>
    <w:p w14:paraId="32CE5B09" w14:textId="3F83F484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物体到达斜面顶端时的动能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31873586" w14:textId="2162C8AC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水平推力</w:t>
      </w:r>
      <w:r w:rsidR="00913AF8">
        <w:rPr>
          <w:color w:val="000000"/>
          <w:szCs w:val="21"/>
        </w:rPr>
        <w:t>F</w:t>
      </w:r>
      <w:r w:rsidR="00913AF8">
        <w:rPr>
          <w:rFonts w:ascii="宋体" w:hAnsi="宋体"/>
          <w:color w:val="000000"/>
          <w:szCs w:val="21"/>
        </w:rPr>
        <w:t>所作的功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2B1D1392" w14:textId="0EEA9768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color w:val="000000"/>
          <w:szCs w:val="21"/>
        </w:rPr>
        <w:t>μmgcosθ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mgsinθ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position w:val="-24"/>
          <w:szCs w:val="21"/>
        </w:rPr>
        <w:object w:dxaOrig="800" w:dyaOrig="680" w14:anchorId="326923D8">
          <v:shape id="_x0000_i1031" type="#_x0000_t75" style="width:39.75pt;height:33.75pt" o:ole="">
            <v:imagedata r:id="rId40" o:title=""/>
          </v:shape>
          <o:OLEObject Type="Embed" ProgID="Equation.3" ShapeID="_x0000_i1031" DrawAspect="Content" ObjectID="_1639807575" r:id="rId41"/>
        </w:object>
      </w:r>
      <w:r>
        <w:rPr>
          <w:rFonts w:ascii="宋体" w:hAnsi="宋体"/>
          <w:color w:val="000000"/>
          <w:szCs w:val="21"/>
        </w:rPr>
        <w:t>，</w:t>
      </w:r>
    </w:p>
    <w:p w14:paraId="1584A33B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L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h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sinθ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m"/>
        </w:smartTagPr>
        <w:r>
          <w:rPr>
            <w:color w:val="000000"/>
            <w:szCs w:val="21"/>
          </w:rPr>
          <w:t>4m</w:t>
        </w:r>
      </w:smartTag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L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2at</w:t>
      </w:r>
      <w:r>
        <w:rPr>
          <w:color w:val="000000"/>
          <w:szCs w:val="21"/>
          <w:vertAlign w:val="superscript"/>
        </w:rPr>
        <w:t>2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"/>
        </w:smartTagPr>
        <w:r>
          <w:rPr>
            <w:color w:val="000000"/>
            <w:szCs w:val="21"/>
          </w:rPr>
          <w:t>0</w:t>
        </w:r>
        <w:r>
          <w:rPr>
            <w:rFonts w:ascii="宋体" w:hAnsi="宋体" w:hint="eastAsia"/>
            <w:color w:val="000000"/>
            <w:szCs w:val="21"/>
          </w:rPr>
          <w:t>.</w:t>
        </w:r>
        <w:r>
          <w:rPr>
            <w:color w:val="000000"/>
            <w:szCs w:val="21"/>
          </w:rPr>
          <w:t>5m</w:t>
        </w:r>
      </w:smartTag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>
        <w:rPr>
          <w:color w:val="000000"/>
          <w:szCs w:val="21"/>
          <w:vertAlign w:val="superscript"/>
        </w:rPr>
        <w:t>2</w:t>
      </w:r>
      <w:r>
        <w:rPr>
          <w:rFonts w:ascii="宋体" w:hAnsi="宋体"/>
          <w:color w:val="000000"/>
          <w:szCs w:val="21"/>
        </w:rPr>
        <w:t>，</w:t>
      </w:r>
    </w:p>
    <w:p w14:paraId="1C76C416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v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at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>
          <w:rPr>
            <w:color w:val="000000"/>
            <w:szCs w:val="21"/>
          </w:rPr>
          <w:t>2m</w:t>
        </w:r>
      </w:smartTag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E</w:t>
      </w:r>
      <w:r>
        <w:rPr>
          <w:color w:val="000000"/>
          <w:szCs w:val="21"/>
          <w:vertAlign w:val="subscript"/>
        </w:rPr>
        <w:t>k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2mv</w:t>
      </w:r>
      <w:r>
        <w:rPr>
          <w:color w:val="000000"/>
          <w:szCs w:val="21"/>
          <w:vertAlign w:val="superscript"/>
        </w:rPr>
        <w:t>2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2J</w:t>
      </w:r>
      <w:r>
        <w:rPr>
          <w:rFonts w:ascii="宋体" w:hAnsi="宋体" w:hint="eastAsia"/>
          <w:color w:val="000000"/>
          <w:szCs w:val="21"/>
        </w:rPr>
        <w:t>.</w:t>
      </w:r>
    </w:p>
    <w:p w14:paraId="134D3592" w14:textId="396897EE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color w:val="000000"/>
          <w:szCs w:val="21"/>
        </w:rPr>
        <w:t>Fcosθ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mgsinθ</w:t>
      </w:r>
      <w:r w:rsidR="00913AF8">
        <w:rPr>
          <w:rFonts w:ascii="宋体" w:hAnsi="宋体"/>
          <w:color w:val="000000"/>
          <w:szCs w:val="21"/>
        </w:rPr>
        <w:t>－</w:t>
      </w:r>
      <w:r w:rsidR="00913AF8">
        <w:rPr>
          <w:color w:val="000000"/>
          <w:szCs w:val="21"/>
        </w:rPr>
        <w:t>μN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ma</w:t>
      </w:r>
      <w:r w:rsidR="00913AF8">
        <w:rPr>
          <w:rFonts w:ascii="宋体" w:hAnsi="宋体"/>
          <w:color w:val="000000"/>
          <w:szCs w:val="21"/>
        </w:rPr>
        <w:t>，</w:t>
      </w:r>
    </w:p>
    <w:p w14:paraId="140CD0A6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N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mgcosθ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Fsinθ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position w:val="-28"/>
          <w:szCs w:val="21"/>
        </w:rPr>
        <w:object w:dxaOrig="1180" w:dyaOrig="660" w14:anchorId="0690D29D">
          <v:shape id="_x0000_i1032" type="#_x0000_t75" style="width:59.25pt;height:33pt" o:ole="">
            <v:imagedata r:id="rId42" o:title=""/>
          </v:shape>
          <o:OLEObject Type="Embed" ProgID="Equation.3" ShapeID="_x0000_i1032" DrawAspect="Content" ObjectID="_1639807576" r:id="rId43"/>
        </w:object>
      </w:r>
      <w:r>
        <w:rPr>
          <w:rFonts w:ascii="宋体" w:hAnsi="宋体"/>
          <w:color w:val="000000"/>
          <w:szCs w:val="21"/>
        </w:rPr>
        <w:t>，</w:t>
      </w:r>
    </w:p>
    <w:p w14:paraId="4AAD2308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W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FLcosθ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63J</w:t>
      </w:r>
    </w:p>
    <w:p w14:paraId="6F25C29E" w14:textId="57F2EB39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62336" behindDoc="1" locked="0" layoutInCell="1" allowOverlap="1" wp14:anchorId="7CEC8CE6" wp14:editId="34F5DE44">
            <wp:simplePos x="0" y="0"/>
            <wp:positionH relativeFrom="column">
              <wp:posOffset>3213100</wp:posOffset>
            </wp:positionH>
            <wp:positionV relativeFrom="paragraph">
              <wp:posOffset>53340</wp:posOffset>
            </wp:positionV>
            <wp:extent cx="194310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88" y="21405"/>
                <wp:lineTo x="21388" y="0"/>
                <wp:lineTo x="0" y="0"/>
              </wp:wrapPolygon>
            </wp:wrapTight>
            <wp:docPr id="15" name="图片 15" descr="HWOCRTEMP_RO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WOCRTEMP_ROC5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20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12</w:t>
      </w:r>
      <w:r w:rsidR="00913AF8"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图是用直流电动机提升重物的装置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重物质量</w:t>
      </w:r>
      <w:r w:rsidR="00913AF8">
        <w:rPr>
          <w:color w:val="000000"/>
          <w:szCs w:val="21"/>
        </w:rPr>
        <w:t>m</w:t>
      </w:r>
      <w:r w:rsidR="00913AF8"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kg"/>
        </w:smartTagPr>
        <w:r w:rsidR="00913AF8">
          <w:rPr>
            <w:color w:val="000000"/>
            <w:szCs w:val="21"/>
          </w:rPr>
          <w:t>50kg</w:t>
        </w:r>
      </w:smartTag>
      <w:r w:rsidR="00913AF8">
        <w:rPr>
          <w:rFonts w:ascii="宋体" w:hAnsi="宋体"/>
          <w:color w:val="000000"/>
          <w:szCs w:val="21"/>
        </w:rPr>
        <w:t>，电源电动势</w:t>
      </w:r>
      <w:r w:rsidR="00913AF8">
        <w:rPr>
          <w:color w:val="000000"/>
          <w:szCs w:val="21"/>
        </w:rPr>
        <w:t>E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110V</w:t>
      </w:r>
      <w:r w:rsidR="00913AF8">
        <w:rPr>
          <w:rFonts w:ascii="宋体" w:hAnsi="宋体"/>
          <w:color w:val="000000"/>
          <w:szCs w:val="21"/>
        </w:rPr>
        <w:t>、内电阻</w:t>
      </w:r>
      <w:r w:rsidR="00913AF8">
        <w:rPr>
          <w:color w:val="000000"/>
          <w:szCs w:val="21"/>
        </w:rPr>
        <w:t>r</w:t>
      </w:r>
      <w:r w:rsidR="00913AF8">
        <w:rPr>
          <w:color w:val="000000"/>
          <w:szCs w:val="21"/>
          <w:vertAlign w:val="subscript"/>
        </w:rPr>
        <w:t>1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1Ω</w:t>
      </w:r>
      <w:r w:rsidR="00913AF8">
        <w:rPr>
          <w:rFonts w:ascii="宋体" w:hAnsi="宋体"/>
          <w:color w:val="000000"/>
          <w:szCs w:val="21"/>
        </w:rPr>
        <w:t>，电动机的内电阻</w:t>
      </w:r>
      <w:r w:rsidR="00913AF8">
        <w:rPr>
          <w:color w:val="000000"/>
          <w:szCs w:val="21"/>
        </w:rPr>
        <w:t>r</w:t>
      </w:r>
      <w:r w:rsidR="00913AF8">
        <w:rPr>
          <w:color w:val="000000"/>
          <w:szCs w:val="21"/>
          <w:vertAlign w:val="subscript"/>
        </w:rPr>
        <w:t>2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4Ω</w:t>
      </w:r>
      <w:r w:rsidR="00913AF8">
        <w:rPr>
          <w:rFonts w:ascii="宋体" w:hAnsi="宋体"/>
          <w:color w:val="000000"/>
          <w:szCs w:val="21"/>
        </w:rPr>
        <w:t>，其摩擦不计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color w:val="000000"/>
          <w:szCs w:val="21"/>
        </w:rPr>
        <w:t>g</w:t>
      </w:r>
      <w:r w:rsidR="00913AF8"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="00913AF8">
          <w:rPr>
            <w:color w:val="000000"/>
            <w:szCs w:val="21"/>
          </w:rPr>
          <w:t>10m</w:t>
        </w:r>
      </w:smartTag>
      <w:r w:rsidR="00913AF8">
        <w:rPr>
          <w:rFonts w:ascii="宋体" w:hAnsi="宋体"/>
          <w:color w:val="000000"/>
          <w:szCs w:val="21"/>
        </w:rPr>
        <w:t>/</w:t>
      </w:r>
      <w:r w:rsidR="00913AF8">
        <w:rPr>
          <w:color w:val="000000"/>
          <w:szCs w:val="21"/>
        </w:rPr>
        <w:t>s</w:t>
      </w:r>
      <w:r w:rsidR="00913AF8">
        <w:rPr>
          <w:color w:val="000000"/>
          <w:szCs w:val="21"/>
          <w:vertAlign w:val="superscript"/>
        </w:rPr>
        <w:t>2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当匀速提升重物时，电路中电流强</w:t>
      </w:r>
      <w:r w:rsidR="00913AF8">
        <w:rPr>
          <w:rFonts w:ascii="宋体" w:hAnsi="宋体" w:hint="eastAsia"/>
          <w:color w:val="000000"/>
          <w:szCs w:val="21"/>
        </w:rPr>
        <w:t>度</w:t>
      </w:r>
      <w:r w:rsidR="00913AF8">
        <w:rPr>
          <w:color w:val="000000"/>
          <w:szCs w:val="21"/>
        </w:rPr>
        <w:t>I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5</w:t>
      </w:r>
      <w:r w:rsidR="002C06F4">
        <w:rPr>
          <w:color w:val="000000"/>
          <w:szCs w:val="21"/>
        </w:rPr>
        <w:t>（</w:t>
      </w:r>
      <w:r w:rsidR="002C06F4">
        <w:rPr>
          <w:color w:val="000000"/>
          <w:szCs w:val="21"/>
        </w:rPr>
        <w:t>A</w:t>
      </w:r>
      <w:r w:rsidR="002C06F4">
        <w:rPr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试求</w:t>
      </w:r>
      <w:r w:rsidR="009E07E9">
        <w:rPr>
          <w:rFonts w:ascii="宋体" w:hAnsi="宋体"/>
          <w:color w:val="000000"/>
          <w:szCs w:val="21"/>
        </w:rPr>
        <w:t>：</w:t>
      </w:r>
    </w:p>
    <w:p w14:paraId="16A82A00" w14:textId="0A89AC2A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电源的转化功率和输出功率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4C600C8E" w14:textId="7F7E5F7C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重物上升的速度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1BCE732A" w14:textId="6C56E903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电源转化功率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0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EI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110</w:t>
      </w:r>
      <w:r>
        <w:rPr>
          <w:rFonts w:ascii="宋体" w:hAnsi="宋体"/>
          <w:color w:val="000000"/>
          <w:szCs w:val="21"/>
        </w:rPr>
        <w:t>×</w:t>
      </w:r>
      <w:r>
        <w:rPr>
          <w:color w:val="000000"/>
          <w:szCs w:val="21"/>
        </w:rPr>
        <w:t>50W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550W</w:t>
      </w:r>
      <w:r>
        <w:rPr>
          <w:rFonts w:ascii="宋体" w:hAnsi="宋体"/>
          <w:color w:val="000000"/>
          <w:szCs w:val="21"/>
        </w:rPr>
        <w:t>，电源输出功率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EI</w:t>
      </w:r>
      <w:r>
        <w:rPr>
          <w:rFonts w:ascii="宋体" w:hAnsi="宋体" w:hint="eastAsia"/>
          <w:color w:val="000000"/>
          <w:szCs w:val="21"/>
        </w:rPr>
        <w:t>－</w:t>
      </w:r>
      <w:r>
        <w:rPr>
          <w:color w:val="000000"/>
          <w:szCs w:val="21"/>
        </w:rPr>
        <w:t>I</w:t>
      </w:r>
      <w:r>
        <w:rPr>
          <w:color w:val="000000"/>
          <w:szCs w:val="21"/>
          <w:vertAlign w:val="superscript"/>
        </w:rPr>
        <w:t>2</w:t>
      </w:r>
      <w:r>
        <w:rPr>
          <w:color w:val="000000"/>
          <w:szCs w:val="21"/>
        </w:rPr>
        <w:t>r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525W</w:t>
      </w:r>
      <w:r>
        <w:rPr>
          <w:rFonts w:ascii="宋体" w:hAnsi="宋体" w:hint="eastAsia"/>
          <w:color w:val="000000"/>
          <w:szCs w:val="21"/>
        </w:rPr>
        <w:t>.</w:t>
      </w:r>
    </w:p>
    <w:p w14:paraId="5A24C1FC" w14:textId="7E54B22A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电动机内阻发热损耗功率</w:t>
      </w:r>
      <w:r w:rsidR="00913AF8">
        <w:rPr>
          <w:color w:val="000000"/>
          <w:szCs w:val="21"/>
        </w:rPr>
        <w:t>P</w:t>
      </w:r>
      <w:proofErr w:type="gramStart"/>
      <w:r w:rsidR="00913AF8">
        <w:rPr>
          <w:rFonts w:ascii="宋体" w:hAnsi="宋体"/>
          <w:color w:val="000000"/>
          <w:szCs w:val="21"/>
        </w:rPr>
        <w:t>’</w:t>
      </w:r>
      <w:proofErr w:type="gramEnd"/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I</w:t>
      </w:r>
      <w:r w:rsidR="00913AF8">
        <w:rPr>
          <w:color w:val="000000"/>
          <w:szCs w:val="21"/>
          <w:vertAlign w:val="superscript"/>
        </w:rPr>
        <w:t>2</w:t>
      </w:r>
      <w:r w:rsidR="00913AF8">
        <w:rPr>
          <w:color w:val="000000"/>
          <w:szCs w:val="21"/>
        </w:rPr>
        <w:t>r</w:t>
      </w:r>
      <w:r w:rsidR="00913AF8">
        <w:rPr>
          <w:color w:val="000000"/>
          <w:szCs w:val="21"/>
          <w:vertAlign w:val="subscript"/>
        </w:rPr>
        <w:t>2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5</w:t>
      </w:r>
      <w:r w:rsidR="00913AF8">
        <w:rPr>
          <w:color w:val="000000"/>
          <w:szCs w:val="21"/>
          <w:vertAlign w:val="superscript"/>
        </w:rPr>
        <w:t>2</w:t>
      </w:r>
      <w:r w:rsidR="00913AF8">
        <w:rPr>
          <w:rFonts w:ascii="宋体" w:hAnsi="宋体"/>
          <w:color w:val="000000"/>
          <w:szCs w:val="21"/>
        </w:rPr>
        <w:t>×</w:t>
      </w:r>
      <w:r w:rsidR="00913AF8">
        <w:rPr>
          <w:color w:val="000000"/>
          <w:szCs w:val="21"/>
        </w:rPr>
        <w:t>4W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100W</w:t>
      </w:r>
      <w:r w:rsidR="00913AF8">
        <w:rPr>
          <w:rFonts w:ascii="宋体" w:hAnsi="宋体"/>
          <w:color w:val="000000"/>
          <w:szCs w:val="21"/>
        </w:rPr>
        <w:t>，电动机输出功率</w:t>
      </w:r>
      <w:r w:rsidR="00913AF8">
        <w:rPr>
          <w:color w:val="000000"/>
          <w:szCs w:val="21"/>
        </w:rPr>
        <w:t>P</w:t>
      </w:r>
      <w:r w:rsidR="00913AF8">
        <w:rPr>
          <w:color w:val="000000"/>
          <w:szCs w:val="21"/>
          <w:vertAlign w:val="subscript"/>
        </w:rPr>
        <w:t>2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P</w:t>
      </w:r>
      <w:r w:rsidR="00913AF8">
        <w:rPr>
          <w:color w:val="000000"/>
          <w:szCs w:val="21"/>
          <w:vertAlign w:val="subscript"/>
        </w:rPr>
        <w:t>1</w:t>
      </w:r>
      <w:r w:rsidR="00913AF8">
        <w:rPr>
          <w:rFonts w:ascii="宋体" w:hAnsi="宋体"/>
          <w:color w:val="000000"/>
          <w:szCs w:val="21"/>
        </w:rPr>
        <w:t>－</w:t>
      </w:r>
      <w:r w:rsidR="00913AF8">
        <w:rPr>
          <w:color w:val="000000"/>
          <w:szCs w:val="21"/>
        </w:rPr>
        <w:t>P</w:t>
      </w:r>
      <w:proofErr w:type="gramStart"/>
      <w:r w:rsidR="00913AF8">
        <w:rPr>
          <w:rFonts w:ascii="宋体" w:hAnsi="宋体"/>
          <w:color w:val="000000"/>
          <w:szCs w:val="21"/>
        </w:rPr>
        <w:t>’</w:t>
      </w:r>
      <w:proofErr w:type="gramEnd"/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425W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4F32D56F" w14:textId="56180B93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mgv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v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mg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425</w:t>
      </w:r>
      <w:r>
        <w:rPr>
          <w:rFonts w:ascii="宋体" w:hAnsi="宋体"/>
          <w:color w:val="000000"/>
          <w:szCs w:val="21"/>
        </w:rPr>
        <w:t>/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50</w:t>
      </w:r>
      <w:r>
        <w:rPr>
          <w:rFonts w:ascii="宋体" w:hAnsi="宋体"/>
          <w:color w:val="000000"/>
          <w:szCs w:val="21"/>
        </w:rPr>
        <w:t>×</w:t>
      </w:r>
      <w:r>
        <w:rPr>
          <w:color w:val="000000"/>
          <w:szCs w:val="21"/>
        </w:rPr>
        <w:t>10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85"/>
          <w:attr w:name="UnitName" w:val="m"/>
        </w:smartTagPr>
        <w:r>
          <w:rPr>
            <w:color w:val="000000"/>
            <w:szCs w:val="21"/>
          </w:rPr>
          <w:t>0</w:t>
        </w:r>
        <w:r>
          <w:rPr>
            <w:rFonts w:ascii="宋体" w:hAnsi="宋体" w:hint="eastAsia"/>
            <w:color w:val="000000"/>
            <w:szCs w:val="21"/>
          </w:rPr>
          <w:t>.</w:t>
        </w:r>
        <w:r>
          <w:rPr>
            <w:color w:val="000000"/>
            <w:szCs w:val="21"/>
          </w:rPr>
          <w:t>85m</w:t>
        </w:r>
      </w:smartTag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</w:p>
    <w:p w14:paraId="6C32EAF3" w14:textId="77777777" w:rsidR="00A84509" w:rsidRDefault="00A84509" w:rsidP="00913AF8">
      <w:pPr>
        <w:rPr>
          <w:color w:val="FF0000"/>
          <w:szCs w:val="21"/>
        </w:rPr>
      </w:pPr>
    </w:p>
    <w:p w14:paraId="786C4E21" w14:textId="320D9D5C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63360" behindDoc="1" locked="0" layoutInCell="1" allowOverlap="1" wp14:anchorId="19E658C8" wp14:editId="03315057">
            <wp:simplePos x="0" y="0"/>
            <wp:positionH relativeFrom="column">
              <wp:posOffset>3565525</wp:posOffset>
            </wp:positionH>
            <wp:positionV relativeFrom="paragraph">
              <wp:posOffset>83820</wp:posOffset>
            </wp:positionV>
            <wp:extent cx="159067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71" y="21257"/>
                <wp:lineTo x="21471" y="0"/>
                <wp:lineTo x="0" y="0"/>
              </wp:wrapPolygon>
            </wp:wrapTight>
            <wp:docPr id="16" name="图片 16" descr="HWOCRTEMP_RO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WOCRTEMP_ROC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color w:val="FF0000"/>
          <w:szCs w:val="21"/>
        </w:rPr>
        <w:t>21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12</w:t>
      </w:r>
      <w:r w:rsidR="00913AF8"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如图所示，截面积为</w:t>
      </w:r>
      <w:r w:rsidR="00913AF8">
        <w:rPr>
          <w:color w:val="000000"/>
          <w:szCs w:val="21"/>
        </w:rPr>
        <w:t>s</w:t>
      </w:r>
      <w:r w:rsidR="00913AF8">
        <w:rPr>
          <w:rFonts w:ascii="宋体" w:hAnsi="宋体"/>
          <w:color w:val="000000"/>
          <w:szCs w:val="21"/>
        </w:rPr>
        <w:t>的气缸</w:t>
      </w:r>
      <w:r w:rsidR="00913AF8">
        <w:rPr>
          <w:color w:val="000000"/>
          <w:szCs w:val="21"/>
        </w:rPr>
        <w:t>A</w:t>
      </w:r>
      <w:r w:rsidR="00913AF8">
        <w:rPr>
          <w:rFonts w:ascii="宋体" w:hAnsi="宋体"/>
          <w:color w:val="000000"/>
          <w:szCs w:val="21"/>
        </w:rPr>
        <w:t>用一个带阀门</w:t>
      </w:r>
      <w:r w:rsidR="00913AF8">
        <w:rPr>
          <w:color w:val="000000"/>
          <w:szCs w:val="21"/>
        </w:rPr>
        <w:t>K</w:t>
      </w:r>
      <w:r w:rsidR="00913AF8">
        <w:rPr>
          <w:rFonts w:ascii="宋体" w:hAnsi="宋体"/>
          <w:color w:val="000000"/>
          <w:szCs w:val="21"/>
        </w:rPr>
        <w:t>的细管与容器</w:t>
      </w:r>
      <w:r w:rsidR="00913AF8">
        <w:rPr>
          <w:color w:val="000000"/>
          <w:szCs w:val="21"/>
        </w:rPr>
        <w:t>B</w:t>
      </w:r>
      <w:r w:rsidR="00913AF8">
        <w:rPr>
          <w:rFonts w:ascii="宋体" w:hAnsi="宋体"/>
          <w:color w:val="000000"/>
          <w:szCs w:val="21"/>
        </w:rPr>
        <w:t>相连通，开始时阀门关闭，容器</w:t>
      </w:r>
      <w:r w:rsidR="00913AF8">
        <w:rPr>
          <w:color w:val="000000"/>
          <w:szCs w:val="21"/>
        </w:rPr>
        <w:t>B</w:t>
      </w:r>
      <w:r w:rsidR="00913AF8">
        <w:rPr>
          <w:rFonts w:ascii="宋体" w:hAnsi="宋体"/>
          <w:color w:val="000000"/>
          <w:szCs w:val="21"/>
        </w:rPr>
        <w:t>内是真空，气缸</w:t>
      </w:r>
      <w:r w:rsidR="00913AF8">
        <w:rPr>
          <w:color w:val="000000"/>
          <w:szCs w:val="21"/>
        </w:rPr>
        <w:t>A</w:t>
      </w:r>
      <w:r w:rsidR="00913AF8">
        <w:rPr>
          <w:rFonts w:ascii="宋体" w:hAnsi="宋体"/>
          <w:color w:val="000000"/>
          <w:szCs w:val="21"/>
        </w:rPr>
        <w:t>内被封闭空气的压强为</w:t>
      </w:r>
      <w:r w:rsidR="00913AF8">
        <w:rPr>
          <w:color w:val="000000"/>
          <w:szCs w:val="21"/>
        </w:rPr>
        <w:t>p</w:t>
      </w:r>
      <w:r w:rsidR="00913AF8">
        <w:rPr>
          <w:rFonts w:ascii="宋体" w:hAnsi="宋体"/>
          <w:color w:val="000000"/>
          <w:szCs w:val="21"/>
        </w:rPr>
        <w:t>，温度为</w:t>
      </w:r>
      <w:r w:rsidR="00913AF8">
        <w:rPr>
          <w:color w:val="000000"/>
          <w:szCs w:val="21"/>
        </w:rPr>
        <w:t>t</w:t>
      </w:r>
      <w:r w:rsidR="00913AF8">
        <w:rPr>
          <w:color w:val="000000"/>
          <w:szCs w:val="21"/>
          <w:vertAlign w:val="subscript"/>
        </w:rPr>
        <w:t>1</w:t>
      </w:r>
      <w:r w:rsidR="00913AF8">
        <w:rPr>
          <w:rFonts w:ascii="宋体" w:hAnsi="宋体"/>
          <w:color w:val="000000"/>
          <w:szCs w:val="21"/>
        </w:rPr>
        <w:t>，活塞离开气缸底部的高度为</w:t>
      </w:r>
      <w:r w:rsidR="00913AF8">
        <w:rPr>
          <w:color w:val="000000"/>
          <w:szCs w:val="21"/>
        </w:rPr>
        <w:t>H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打开阀门后，活塞下降，现将</w:t>
      </w:r>
      <w:r w:rsidR="00913AF8">
        <w:rPr>
          <w:color w:val="000000"/>
          <w:szCs w:val="21"/>
        </w:rPr>
        <w:t>A</w:t>
      </w:r>
      <w:r w:rsidR="00913AF8">
        <w:rPr>
          <w:rFonts w:ascii="宋体" w:hAnsi="宋体"/>
          <w:color w:val="000000"/>
          <w:szCs w:val="21"/>
        </w:rPr>
        <w:t>、</w:t>
      </w:r>
      <w:r w:rsidR="00913AF8">
        <w:rPr>
          <w:color w:val="000000"/>
          <w:szCs w:val="21"/>
        </w:rPr>
        <w:t>B</w:t>
      </w:r>
      <w:r w:rsidR="00913AF8">
        <w:rPr>
          <w:rFonts w:ascii="宋体" w:hAnsi="宋体"/>
          <w:color w:val="000000"/>
          <w:szCs w:val="21"/>
        </w:rPr>
        <w:t>内气体温度一起升高到</w:t>
      </w:r>
      <w:r w:rsidR="00913AF8">
        <w:rPr>
          <w:color w:val="000000"/>
          <w:szCs w:val="21"/>
        </w:rPr>
        <w:t>t</w:t>
      </w:r>
      <w:r w:rsidR="00913AF8">
        <w:rPr>
          <w:color w:val="000000"/>
          <w:szCs w:val="21"/>
          <w:vertAlign w:val="subscript"/>
        </w:rPr>
        <w:t>2</w:t>
      </w:r>
      <w:r w:rsidR="00913AF8">
        <w:rPr>
          <w:rFonts w:ascii="宋体" w:hAnsi="宋体"/>
          <w:color w:val="000000"/>
          <w:szCs w:val="21"/>
        </w:rPr>
        <w:t>，活塞上升到离开气缸底部的高度</w:t>
      </w:r>
      <w:r w:rsidR="00913AF8">
        <w:rPr>
          <w:rFonts w:ascii="宋体" w:hAnsi="宋体"/>
          <w:color w:val="000000"/>
          <w:position w:val="-24"/>
          <w:szCs w:val="21"/>
        </w:rPr>
        <w:object w:dxaOrig="480" w:dyaOrig="620" w14:anchorId="34E8A2A2">
          <v:shape id="_x0000_i1033" type="#_x0000_t75" style="width:24pt;height:30.75pt" o:ole="">
            <v:imagedata r:id="rId46" o:title=""/>
          </v:shape>
          <o:OLEObject Type="Embed" ProgID="Equation.3" ShapeID="_x0000_i1033" DrawAspect="Content" ObjectID="_1639807577" r:id="rId47"/>
        </w:object>
      </w:r>
      <w:r w:rsidR="00913AF8">
        <w:rPr>
          <w:rFonts w:ascii="宋体" w:hAnsi="宋体"/>
          <w:color w:val="000000"/>
          <w:szCs w:val="21"/>
        </w:rPr>
        <w:t>处；若保持气体的温度为</w:t>
      </w:r>
      <w:r w:rsidR="00913AF8">
        <w:rPr>
          <w:color w:val="000000"/>
          <w:szCs w:val="21"/>
        </w:rPr>
        <w:t>t</w:t>
      </w:r>
      <w:r w:rsidR="00913AF8">
        <w:rPr>
          <w:color w:val="000000"/>
          <w:szCs w:val="21"/>
          <w:vertAlign w:val="subscript"/>
        </w:rPr>
        <w:t>1</w:t>
      </w:r>
      <w:r w:rsidR="00913AF8">
        <w:rPr>
          <w:rFonts w:ascii="宋体" w:hAnsi="宋体"/>
          <w:color w:val="000000"/>
          <w:szCs w:val="21"/>
        </w:rPr>
        <w:t>不变，而取走活塞上的砂袋</w:t>
      </w:r>
      <w:r w:rsidR="00913AF8">
        <w:rPr>
          <w:color w:val="000000"/>
          <w:szCs w:val="21"/>
        </w:rPr>
        <w:t>c</w:t>
      </w:r>
      <w:r w:rsidR="00913AF8">
        <w:rPr>
          <w:rFonts w:ascii="宋体" w:hAnsi="宋体"/>
          <w:color w:val="000000"/>
          <w:szCs w:val="21"/>
        </w:rPr>
        <w:t>，活塞同样也上升到离开气缸底部的高度</w:t>
      </w:r>
      <w:r w:rsidR="00913AF8">
        <w:rPr>
          <w:rFonts w:ascii="宋体" w:hAnsi="宋体"/>
          <w:color w:val="000000"/>
          <w:position w:val="-24"/>
          <w:szCs w:val="21"/>
        </w:rPr>
        <w:object w:dxaOrig="480" w:dyaOrig="620" w14:anchorId="5BB4009C">
          <v:shape id="_x0000_i1034" type="#_x0000_t75" style="width:24pt;height:30.75pt" o:ole="">
            <v:imagedata r:id="rId46" o:title=""/>
          </v:shape>
          <o:OLEObject Type="Embed" ProgID="Equation.3" ShapeID="_x0000_i1034" DrawAspect="Content" ObjectID="_1639807578" r:id="rId48"/>
        </w:object>
      </w:r>
      <w:r w:rsidR="00913AF8">
        <w:rPr>
          <w:rFonts w:ascii="宋体" w:hAnsi="宋体"/>
          <w:color w:val="000000"/>
          <w:szCs w:val="21"/>
        </w:rPr>
        <w:t>处，试求</w:t>
      </w:r>
      <w:r w:rsidR="009E07E9">
        <w:rPr>
          <w:rFonts w:ascii="宋体" w:hAnsi="宋体"/>
          <w:color w:val="000000"/>
          <w:szCs w:val="21"/>
        </w:rPr>
        <w:t>：</w:t>
      </w:r>
    </w:p>
    <w:p w14:paraId="6DFE50E1" w14:textId="64501ADB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容器</w:t>
      </w:r>
      <w:r w:rsidR="00913AF8">
        <w:rPr>
          <w:color w:val="000000"/>
          <w:szCs w:val="21"/>
        </w:rPr>
        <w:t>B</w:t>
      </w:r>
      <w:r w:rsidR="00913AF8">
        <w:rPr>
          <w:rFonts w:ascii="宋体" w:hAnsi="宋体"/>
          <w:color w:val="000000"/>
          <w:szCs w:val="21"/>
        </w:rPr>
        <w:t>的体积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5071C28C" w14:textId="10310C73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砂袋的质量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3741439C" w14:textId="75FBD095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阀门打开后，气体体积发生变化</w:t>
      </w:r>
      <w:r w:rsidR="009E07E9">
        <w:rPr>
          <w:rFonts w:ascii="宋体" w:hAnsi="宋体"/>
          <w:color w:val="000000"/>
          <w:szCs w:val="21"/>
        </w:rPr>
        <w:t>：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A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4V</w:t>
      </w:r>
      <w:r>
        <w:rPr>
          <w:color w:val="000000"/>
          <w:szCs w:val="21"/>
          <w:vertAlign w:val="subscript"/>
        </w:rPr>
        <w:t>A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V</w:t>
      </w:r>
      <w:r w:rsidR="002C06F4">
        <w:rPr>
          <w:color w:val="000000"/>
          <w:szCs w:val="21"/>
          <w:vertAlign w:val="subscript"/>
        </w:rPr>
        <w:t>（</w:t>
      </w:r>
      <w:r w:rsidR="002C06F4">
        <w:rPr>
          <w:color w:val="000000"/>
          <w:szCs w:val="21"/>
          <w:vertAlign w:val="subscript"/>
        </w:rPr>
        <w:t>B</w:t>
      </w:r>
      <w:r w:rsidR="002C06F4">
        <w:rPr>
          <w:color w:val="000000"/>
          <w:szCs w:val="21"/>
          <w:vertAlign w:val="subscript"/>
        </w:rPr>
        <w:t>）</w:t>
      </w:r>
    </w:p>
    <w:p w14:paraId="5DCB8DD7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压强不变，温度升高</w:t>
      </w:r>
      <w:r w:rsidR="009E07E9">
        <w:rPr>
          <w:rFonts w:ascii="宋体" w:hAnsi="宋体"/>
          <w:color w:val="000000"/>
          <w:szCs w:val="21"/>
        </w:rPr>
        <w:t>：</w:t>
      </w:r>
      <w:r>
        <w:rPr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273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273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 w:hint="eastAsia"/>
          <w:color w:val="000000"/>
          <w:szCs w:val="21"/>
        </w:rPr>
        <w:t>.</w:t>
      </w:r>
    </w:p>
    <w:p w14:paraId="650D4699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position w:val="-30"/>
          <w:szCs w:val="21"/>
        </w:rPr>
        <w:object w:dxaOrig="859" w:dyaOrig="700" w14:anchorId="23883FC2">
          <v:shape id="_x0000_i1035" type="#_x0000_t75" style="width:42.75pt;height:35.25pt" o:ole="">
            <v:imagedata r:id="rId49" o:title=""/>
          </v:shape>
          <o:OLEObject Type="Embed" ProgID="Equation.3" ShapeID="_x0000_i1035" DrawAspect="Content" ObjectID="_1639807579" r:id="rId50"/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position w:val="-30"/>
          <w:szCs w:val="21"/>
        </w:rPr>
        <w:object w:dxaOrig="2140" w:dyaOrig="980" w14:anchorId="3D02BC36">
          <v:shape id="_x0000_i1036" type="#_x0000_t75" style="width:107.25pt;height:48.75pt" o:ole="">
            <v:imagedata r:id="rId51" o:title=""/>
          </v:shape>
          <o:OLEObject Type="Embed" ProgID="Equation.3" ShapeID="_x0000_i1036" DrawAspect="Content" ObjectID="_1639807580" r:id="rId52"/>
        </w:object>
      </w:r>
      <w:r>
        <w:rPr>
          <w:rFonts w:ascii="宋体" w:hAnsi="宋体"/>
          <w:color w:val="000000"/>
          <w:szCs w:val="21"/>
        </w:rPr>
        <w:t>得</w:t>
      </w:r>
      <w:r w:rsidR="009E07E9">
        <w:rPr>
          <w:rFonts w:ascii="宋体" w:hAnsi="宋体"/>
          <w:color w:val="000000"/>
          <w:szCs w:val="21"/>
        </w:rPr>
        <w:t>：</w:t>
      </w:r>
      <w:r>
        <w:rPr>
          <w:rFonts w:ascii="宋体" w:hAnsi="宋体"/>
          <w:color w:val="000000"/>
          <w:position w:val="-32"/>
          <w:szCs w:val="21"/>
        </w:rPr>
        <w:object w:dxaOrig="2574" w:dyaOrig="992" w14:anchorId="2CFB2914">
          <v:shape id="_x0000_i1037" type="#_x0000_t75" style="width:100.5pt;height:39pt" o:ole="">
            <v:imagedata r:id="rId53" o:title=""/>
          </v:shape>
          <o:OLEObject Type="Embed" ProgID="Equation.3" ShapeID="_x0000_i1037" DrawAspect="Content" ObjectID="_1639807581" r:id="rId54"/>
        </w:object>
      </w:r>
      <w:r>
        <w:rPr>
          <w:rFonts w:ascii="宋体" w:hAnsi="宋体" w:hint="eastAsia"/>
          <w:color w:val="000000"/>
          <w:szCs w:val="21"/>
        </w:rPr>
        <w:t>.</w:t>
      </w:r>
    </w:p>
    <w:p w14:paraId="495A3F16" w14:textId="4748C000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保持气体温度为</w:t>
      </w:r>
      <w:r w:rsidR="00913AF8">
        <w:rPr>
          <w:color w:val="000000"/>
          <w:szCs w:val="21"/>
        </w:rPr>
        <w:t>T</w:t>
      </w:r>
      <w:r w:rsidR="00913AF8">
        <w:rPr>
          <w:color w:val="000000"/>
          <w:szCs w:val="21"/>
          <w:vertAlign w:val="subscript"/>
        </w:rPr>
        <w:t>1</w:t>
      </w:r>
      <w:r w:rsidR="00913AF8">
        <w:rPr>
          <w:rFonts w:ascii="宋体" w:hAnsi="宋体"/>
          <w:color w:val="000000"/>
          <w:szCs w:val="21"/>
        </w:rPr>
        <w:t>不变，而取走活塞上砂袋</w:t>
      </w:r>
      <w:r w:rsidR="00913AF8">
        <w:rPr>
          <w:color w:val="000000"/>
          <w:szCs w:val="21"/>
        </w:rPr>
        <w:t>c</w:t>
      </w:r>
      <w:r w:rsidR="00913AF8">
        <w:rPr>
          <w:rFonts w:ascii="宋体" w:hAnsi="宋体"/>
          <w:color w:val="000000"/>
          <w:szCs w:val="21"/>
        </w:rPr>
        <w:t>，</w:t>
      </w:r>
      <w:r w:rsidR="00913AF8">
        <w:rPr>
          <w:color w:val="000000"/>
          <w:szCs w:val="21"/>
        </w:rPr>
        <w:t>p</w:t>
      </w:r>
      <w:r w:rsidR="00913AF8">
        <w:rPr>
          <w:color w:val="000000"/>
          <w:szCs w:val="21"/>
          <w:vertAlign w:val="subscript"/>
        </w:rPr>
        <w:t>3</w:t>
      </w:r>
      <w:r w:rsidR="00913AF8">
        <w:rPr>
          <w:rFonts w:ascii="宋体" w:hAnsi="宋体"/>
          <w:color w:val="000000"/>
          <w:szCs w:val="21"/>
        </w:rPr>
        <w:t>＝</w:t>
      </w:r>
      <w:r w:rsidR="00913AF8">
        <w:rPr>
          <w:color w:val="000000"/>
          <w:szCs w:val="21"/>
        </w:rPr>
        <w:t>p</w:t>
      </w:r>
      <w:r w:rsidR="00913AF8">
        <w:rPr>
          <w:rFonts w:ascii="宋体" w:hAnsi="宋体"/>
          <w:color w:val="000000"/>
          <w:szCs w:val="21"/>
        </w:rPr>
        <w:t>－</w:t>
      </w:r>
      <w:r w:rsidR="00913AF8">
        <w:rPr>
          <w:color w:val="000000"/>
          <w:szCs w:val="21"/>
        </w:rPr>
        <w:t>mg</w:t>
      </w:r>
      <w:r w:rsidR="00913AF8">
        <w:rPr>
          <w:rFonts w:ascii="宋体" w:hAnsi="宋体"/>
          <w:color w:val="000000"/>
          <w:szCs w:val="21"/>
        </w:rPr>
        <w:t>/</w:t>
      </w:r>
      <w:r w:rsidR="00913AF8">
        <w:rPr>
          <w:color w:val="000000"/>
          <w:szCs w:val="21"/>
        </w:rPr>
        <w:t>S</w:t>
      </w:r>
    </w:p>
    <w:p w14:paraId="2633113A" w14:textId="2FDB3159" w:rsidR="00913AF8" w:rsidRDefault="00913AF8" w:rsidP="00913AF8">
      <w:pPr>
        <w:rPr>
          <w:rFonts w:ascii="宋体" w:hAnsi="宋体"/>
          <w:color w:val="FF0000"/>
          <w:szCs w:val="21"/>
        </w:rPr>
      </w:pP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1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3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3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pV</w:t>
      </w:r>
      <w:r>
        <w:rPr>
          <w:color w:val="000000"/>
          <w:szCs w:val="21"/>
          <w:vertAlign w:val="subscript"/>
        </w:rPr>
        <w:t>A</w:t>
      </w:r>
      <w:r>
        <w:rPr>
          <w:rFonts w:ascii="宋体" w:hAnsi="宋体"/>
          <w:color w:val="000000"/>
          <w:szCs w:val="21"/>
        </w:rPr>
        <w:t>＝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p</w:t>
      </w:r>
      <w:r>
        <w:rPr>
          <w:rFonts w:ascii="宋体" w:hAnsi="宋体"/>
          <w:color w:val="000000"/>
          <w:szCs w:val="21"/>
        </w:rPr>
        <w:t>－</w:t>
      </w:r>
      <w:r>
        <w:rPr>
          <w:color w:val="000000"/>
          <w:szCs w:val="21"/>
        </w:rPr>
        <w:t>mg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 w:rsidR="002C06F4">
        <w:rPr>
          <w:rFonts w:ascii="宋体" w:hAnsi="宋体"/>
          <w:color w:val="000000"/>
          <w:szCs w:val="21"/>
        </w:rPr>
        <w:t>）（</w:t>
      </w:r>
      <w:r>
        <w:rPr>
          <w:color w:val="000000"/>
          <w:szCs w:val="21"/>
        </w:rPr>
        <w:t>4V</w:t>
      </w:r>
      <w:r>
        <w:rPr>
          <w:color w:val="000000"/>
          <w:szCs w:val="21"/>
          <w:vertAlign w:val="subscript"/>
        </w:rPr>
        <w:t>A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B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，得</w:t>
      </w:r>
      <w:r w:rsidR="009E07E9">
        <w:rPr>
          <w:rFonts w:ascii="宋体" w:hAnsi="宋体"/>
          <w:color w:val="000000"/>
          <w:szCs w:val="21"/>
        </w:rPr>
        <w:t>：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pS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－</w:t>
      </w:r>
      <w:r>
        <w:rPr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1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g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273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2</w:t>
      </w:r>
      <w:r w:rsidR="002C06F4">
        <w:rPr>
          <w:rFonts w:ascii="宋体" w:hAnsi="宋体"/>
          <w:color w:val="000000"/>
          <w:szCs w:val="21"/>
        </w:rPr>
        <w:t>）</w:t>
      </w:r>
    </w:p>
    <w:p w14:paraId="10289692" w14:textId="4B95D750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FF0000"/>
          <w:szCs w:val="21"/>
        </w:rPr>
        <w:t>22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分</w:t>
      </w:r>
      <w:r w:rsidR="002C06F4"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船帆利用风作为动力克服水的阻力前进，若风向是正东，在无其他动力情况下，船帆在大湖中能否</w:t>
      </w:r>
      <w:proofErr w:type="gramStart"/>
      <w:r>
        <w:rPr>
          <w:rFonts w:ascii="宋体" w:hAnsi="宋体" w:hint="eastAsia"/>
          <w:color w:val="000000"/>
          <w:szCs w:val="21"/>
        </w:rPr>
        <w:t>验</w:t>
      </w:r>
      <w:proofErr w:type="gramEnd"/>
      <w:r>
        <w:rPr>
          <w:rFonts w:ascii="宋体" w:hAnsi="宋体" w:hint="eastAsia"/>
          <w:color w:val="000000"/>
          <w:szCs w:val="21"/>
        </w:rPr>
        <w:t>正北方向航行？如不能，请说明理由；若能，请指出具体方案，并作出简要分析.</w:t>
      </w:r>
    </w:p>
    <w:p w14:paraId="002510DF" w14:textId="1B30405F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66432" behindDoc="1" locked="0" layoutInCell="1" allowOverlap="1" wp14:anchorId="3A63A65A" wp14:editId="0D29E483">
            <wp:simplePos x="0" y="0"/>
            <wp:positionH relativeFrom="column">
              <wp:posOffset>2115820</wp:posOffset>
            </wp:positionH>
            <wp:positionV relativeFrom="paragraph">
              <wp:posOffset>84455</wp:posOffset>
            </wp:positionV>
            <wp:extent cx="3086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67" y="21304"/>
                <wp:lineTo x="21467" y="0"/>
                <wp:lineTo x="0" y="0"/>
              </wp:wrapPolygon>
            </wp:wrapTight>
            <wp:docPr id="23" name="图片 23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WOCRTEMP_ROC0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F8">
        <w:rPr>
          <w:rFonts w:ascii="宋体" w:hAnsi="宋体"/>
          <w:color w:val="FF0000"/>
          <w:szCs w:val="21"/>
        </w:rPr>
        <w:t>答案：</w:t>
      </w:r>
      <w:r w:rsidR="00913AF8">
        <w:rPr>
          <w:rFonts w:ascii="宋体" w:hAnsi="宋体"/>
          <w:color w:val="000000"/>
          <w:szCs w:val="21"/>
        </w:rPr>
        <w:t>在正东方向的风力作用下，帆船可沿正北方向航行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2904E679" w14:textId="24B93E1C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见图 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a</w:t>
      </w:r>
      <w:r w:rsidR="002C06F4">
        <w:rPr>
          <w:rFonts w:ascii="宋体" w:hAnsi="宋体"/>
          <w:color w:val="000000"/>
          <w:szCs w:val="21"/>
        </w:rPr>
        <w:t>）</w:t>
      </w:r>
      <w:r w:rsidR="009E07E9">
        <w:rPr>
          <w:rFonts w:ascii="宋体" w:hAnsi="宋体"/>
          <w:color w:val="000000"/>
          <w:szCs w:val="21"/>
        </w:rPr>
        <w:t>：</w:t>
      </w:r>
      <w:r>
        <w:rPr>
          <w:rFonts w:ascii="宋体" w:hAnsi="宋体"/>
          <w:color w:val="000000"/>
          <w:szCs w:val="21"/>
        </w:rPr>
        <w:t>①</w:t>
      </w:r>
      <w:proofErr w:type="gramStart"/>
      <w:r>
        <w:rPr>
          <w:rFonts w:ascii="宋体" w:hAnsi="宋体"/>
          <w:color w:val="000000"/>
          <w:szCs w:val="21"/>
        </w:rPr>
        <w:t>使帆与</w:t>
      </w:r>
      <w:proofErr w:type="gramEnd"/>
      <w:r>
        <w:rPr>
          <w:rFonts w:ascii="宋体" w:hAnsi="宋体"/>
          <w:color w:val="000000"/>
          <w:szCs w:val="21"/>
        </w:rPr>
        <w:t>正东方向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风向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成</w:t>
      </w:r>
      <w:r>
        <w:rPr>
          <w:color w:val="000000"/>
          <w:szCs w:val="21"/>
        </w:rPr>
        <w:t>θ</w:t>
      </w:r>
      <w:r>
        <w:rPr>
          <w:rFonts w:ascii="宋体" w:hAnsi="宋体"/>
          <w:color w:val="000000"/>
          <w:szCs w:val="21"/>
        </w:rPr>
        <w:t>角，</w:t>
      </w:r>
      <w:proofErr w:type="gramStart"/>
      <w:r>
        <w:rPr>
          <w:rFonts w:ascii="宋体" w:hAnsi="宋体"/>
          <w:color w:val="000000"/>
          <w:szCs w:val="21"/>
        </w:rPr>
        <w:t>帆受到</w:t>
      </w:r>
      <w:proofErr w:type="gramEnd"/>
      <w:r>
        <w:rPr>
          <w:rFonts w:ascii="宋体" w:hAnsi="宋体"/>
          <w:color w:val="000000"/>
          <w:szCs w:val="21"/>
        </w:rPr>
        <w:t>风的压力</w:t>
      </w:r>
      <w:r>
        <w:rPr>
          <w:color w:val="000000"/>
          <w:szCs w:val="21"/>
        </w:rPr>
        <w:t>F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F</w:t>
      </w:r>
      <w:r>
        <w:rPr>
          <w:rFonts w:ascii="宋体" w:hAnsi="宋体"/>
          <w:color w:val="000000"/>
          <w:szCs w:val="21"/>
          <w:vertAlign w:val="subscript"/>
        </w:rPr>
        <w:t>风</w:t>
      </w:r>
      <w:r>
        <w:rPr>
          <w:color w:val="000000"/>
          <w:szCs w:val="21"/>
        </w:rPr>
        <w:t>sinθ</w:t>
      </w:r>
      <w:r>
        <w:rPr>
          <w:rFonts w:ascii="宋体" w:hAnsi="宋体"/>
          <w:color w:val="000000"/>
          <w:szCs w:val="21"/>
        </w:rPr>
        <w:t>，风对船的作用力</w:t>
      </w:r>
      <w:proofErr w:type="gramStart"/>
      <w:r>
        <w:rPr>
          <w:rFonts w:ascii="宋体" w:hAnsi="宋体"/>
          <w:color w:val="000000"/>
          <w:szCs w:val="21"/>
        </w:rPr>
        <w:t>与帆相垂直</w:t>
      </w:r>
      <w:proofErr w:type="gramEnd"/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②帆的动力再分解为沿船方向分力</w:t>
      </w:r>
      <w:r>
        <w:rPr>
          <w:color w:val="000000"/>
          <w:szCs w:val="21"/>
        </w:rPr>
        <w:t>F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'及垂直船方向分力</w:t>
      </w:r>
      <w:r>
        <w:rPr>
          <w:color w:val="000000"/>
          <w:szCs w:val="21"/>
        </w:rPr>
        <w:t>F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"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垂直船方向分力</w:t>
      </w:r>
      <w:r>
        <w:rPr>
          <w:color w:val="000000"/>
          <w:szCs w:val="21"/>
        </w:rPr>
        <w:t>F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"与船所受横向阻力相平衡，沿船方向分力</w:t>
      </w:r>
      <w:r>
        <w:rPr>
          <w:color w:val="000000"/>
          <w:szCs w:val="21"/>
        </w:rPr>
        <w:t>F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'使船克服水的阻力向正北方向航行</w:t>
      </w:r>
      <w:r>
        <w:rPr>
          <w:rFonts w:ascii="宋体" w:hAnsi="宋体" w:hint="eastAsia"/>
          <w:color w:val="000000"/>
          <w:szCs w:val="21"/>
        </w:rPr>
        <w:t>.</w:t>
      </w:r>
    </w:p>
    <w:p w14:paraId="3C0A70EC" w14:textId="77777777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F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'＝</w:t>
      </w:r>
      <w:r>
        <w:rPr>
          <w:color w:val="000000"/>
          <w:szCs w:val="21"/>
        </w:rPr>
        <w:t>F</w:t>
      </w:r>
      <w:r>
        <w:rPr>
          <w:rFonts w:ascii="宋体" w:hAnsi="宋体"/>
          <w:color w:val="000000"/>
          <w:szCs w:val="21"/>
          <w:vertAlign w:val="subscript"/>
        </w:rPr>
        <w:t>风</w:t>
      </w:r>
      <w:r>
        <w:rPr>
          <w:color w:val="000000"/>
          <w:szCs w:val="21"/>
        </w:rPr>
        <w:t>sinθcosθ</w:t>
      </w:r>
      <w:r>
        <w:rPr>
          <w:rFonts w:ascii="宋体" w:hAnsi="宋体"/>
          <w:color w:val="000000"/>
          <w:szCs w:val="21"/>
        </w:rPr>
        <w:t>，当</w:t>
      </w:r>
      <w:r>
        <w:rPr>
          <w:color w:val="000000"/>
          <w:szCs w:val="21"/>
        </w:rPr>
        <w:t>θ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45</w:t>
      </w:r>
      <w:r>
        <w:rPr>
          <w:rFonts w:ascii="宋体" w:hAnsi="宋体"/>
          <w:color w:val="000000"/>
          <w:szCs w:val="21"/>
        </w:rPr>
        <w:t>°时</w:t>
      </w:r>
      <w:r>
        <w:rPr>
          <w:color w:val="000000"/>
          <w:szCs w:val="21"/>
        </w:rPr>
        <w:t>F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'有最大值</w:t>
      </w:r>
      <w:r>
        <w:rPr>
          <w:rFonts w:ascii="宋体" w:hAnsi="宋体" w:hint="eastAsia"/>
          <w:color w:val="000000"/>
          <w:szCs w:val="21"/>
        </w:rPr>
        <w:t>.</w:t>
      </w:r>
    </w:p>
    <w:p w14:paraId="779AE21A" w14:textId="32E7520C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rFonts w:ascii="宋体" w:hAnsi="宋体"/>
          <w:color w:val="000000"/>
          <w:szCs w:val="21"/>
        </w:rPr>
        <w:t xml:space="preserve">或图 </w:t>
      </w: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）</w:t>
      </w:r>
      <w:r w:rsidR="009E07E9">
        <w:rPr>
          <w:rFonts w:ascii="宋体" w:hAnsi="宋体"/>
          <w:color w:val="000000"/>
          <w:szCs w:val="21"/>
        </w:rPr>
        <w:t>：</w:t>
      </w:r>
      <w:r w:rsidR="00913AF8">
        <w:rPr>
          <w:rFonts w:ascii="宋体" w:hAnsi="宋体"/>
          <w:color w:val="000000"/>
          <w:szCs w:val="21"/>
        </w:rPr>
        <w:t>船的形状决定了水对船的横向阻力远大于纵向阻力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使船头指向北方，船在帆的动力及水的阻力共同作用下，可沿正北方向航行</w:t>
      </w:r>
      <w:r>
        <w:rPr>
          <w:rFonts w:ascii="宋体" w:hAnsi="宋体"/>
          <w:color w:val="000000"/>
          <w:szCs w:val="21"/>
        </w:rPr>
        <w:t>）</w:t>
      </w:r>
    </w:p>
    <w:p w14:paraId="0BE0ED85" w14:textId="0791AE5F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F1AC7B" wp14:editId="2A2A4546">
                <wp:simplePos x="0" y="0"/>
                <wp:positionH relativeFrom="column">
                  <wp:posOffset>2200275</wp:posOffset>
                </wp:positionH>
                <wp:positionV relativeFrom="paragraph">
                  <wp:posOffset>38735</wp:posOffset>
                </wp:positionV>
                <wp:extent cx="2867025" cy="1433195"/>
                <wp:effectExtent l="0" t="0" r="0" b="0"/>
                <wp:wrapSquare wrapText="bothSides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433195"/>
                          <a:chOff x="5265" y="12332"/>
                          <a:chExt cx="4515" cy="2257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5265" y="12332"/>
                            <a:ext cx="4515" cy="1689"/>
                            <a:chOff x="5160" y="12489"/>
                            <a:chExt cx="4515" cy="1689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9" descr="HWOCRTEMP_ROC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60" y="12489"/>
                              <a:ext cx="1960" cy="1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20" descr="HWOCRTEMP_ROC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35" y="12708"/>
                              <a:ext cx="2340" cy="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14067"/>
                            <a:ext cx="3500" cy="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FE8D0" w14:textId="77777777" w:rsidR="00913AF8" w:rsidRDefault="00913AF8" w:rsidP="00913AF8">
                              <w:r>
                                <w:rPr>
                                  <w:rFonts w:hint="eastAsia"/>
                                </w:rPr>
                                <w:t>图（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图（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1AC7B" id="Group 17" o:spid="_x0000_s1026" style="position:absolute;left:0;text-align:left;margin-left:173.25pt;margin-top:3.05pt;width:225.75pt;height:112.85pt;z-index:251664384" coordorigin="5265,12332" coordsize="4515,2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">
                <v:group id="Group 18" o:spid="_x0000_s1027" style="position:absolute;left:5265;top:12332;width:4515;height:1689" coordorigin="5160,12489" coordsize="451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19" o:spid="_x0000_s1028" type="#_x0000_t75" alt="HWOCRTEMP_ROC80" style="position:absolute;left:5160;top:12489;width:196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">
                    <v:imagedata r:id="rId58" o:title="HWOCRTEMP_ROC80"/>
                  </v:shape>
                  <v:shape id="Picture 20" o:spid="_x0000_s1029" type="#_x0000_t75" alt="HWOCRTEMP_ROC90" style="position:absolute;left:7335;top:12708;width:2340;height:1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">
                    <v:imagedata r:id="rId59" o:title="HWOCRTEMP_ROC9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5720;top:14067;width:350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423FE8D0" w14:textId="77777777" w:rsidR="00913AF8" w:rsidRDefault="00913AF8" w:rsidP="00913AF8">
                        <w:r>
                          <w:rPr>
                            <w:rFonts w:hint="eastAsia"/>
                          </w:rPr>
                          <w:t>图（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>图（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13AF8">
        <w:rPr>
          <w:color w:val="FF0000"/>
          <w:szCs w:val="21"/>
        </w:rPr>
        <w:t>23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14</w:t>
      </w:r>
      <w:r w:rsidR="00913AF8"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理论和实验都表明，一根任意形状的金属丝在磁场中切割磁感线产生的感应电动势，可以把它等效于该金属丝垂直运动方向的投影长度</w:t>
      </w:r>
      <w:r w:rsidR="00913AF8">
        <w:rPr>
          <w:rFonts w:ascii="宋体" w:hAnsi="宋体" w:hint="eastAsia"/>
          <w:color w:val="000000"/>
          <w:szCs w:val="21"/>
        </w:rPr>
        <w:t>.</w:t>
      </w:r>
      <w:r w:rsidR="00913AF8">
        <w:rPr>
          <w:rFonts w:ascii="宋体" w:hAnsi="宋体"/>
          <w:color w:val="000000"/>
          <w:szCs w:val="21"/>
        </w:rPr>
        <w:t>如图</w:t>
      </w:r>
      <w:r w:rsidR="00913AF8">
        <w:rPr>
          <w:rFonts w:ascii="宋体" w:hAnsi="宋体" w:hint="eastAsia"/>
          <w:color w:val="000000"/>
          <w:szCs w:val="21"/>
        </w:rPr>
        <w:t>（</w:t>
      </w:r>
      <w:r w:rsidR="00913AF8">
        <w:rPr>
          <w:rFonts w:hint="eastAsia"/>
          <w:color w:val="000000"/>
          <w:szCs w:val="21"/>
        </w:rPr>
        <w:t>a</w:t>
      </w:r>
      <w:r w:rsidR="00913AF8">
        <w:rPr>
          <w:rFonts w:ascii="宋体" w:hAnsi="宋体" w:hint="eastAsia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所示，金属丝</w:t>
      </w:r>
      <w:r w:rsidR="00913AF8">
        <w:rPr>
          <w:color w:val="000000"/>
          <w:szCs w:val="21"/>
        </w:rPr>
        <w:t>a</w:t>
      </w:r>
      <w:r w:rsidR="00913AF8">
        <w:rPr>
          <w:rFonts w:ascii="宋体" w:hAnsi="宋体"/>
          <w:color w:val="000000"/>
          <w:szCs w:val="21"/>
        </w:rPr>
        <w:t>可等效为</w:t>
      </w:r>
      <w:r w:rsidR="00913AF8">
        <w:rPr>
          <w:color w:val="000000"/>
          <w:szCs w:val="21"/>
        </w:rPr>
        <w:t>b</w:t>
      </w:r>
      <w:r w:rsidR="00913AF8">
        <w:rPr>
          <w:rFonts w:ascii="宋体" w:hAnsi="宋体"/>
          <w:color w:val="000000"/>
          <w:szCs w:val="21"/>
        </w:rPr>
        <w:t>、等效为</w:t>
      </w:r>
      <w:r w:rsidR="00913AF8">
        <w:rPr>
          <w:color w:val="000000"/>
          <w:szCs w:val="21"/>
        </w:rPr>
        <w:t>c</w:t>
      </w:r>
      <w:r w:rsidR="00913AF8">
        <w:rPr>
          <w:rFonts w:ascii="宋体" w:hAnsi="宋体"/>
          <w:color w:val="000000"/>
          <w:szCs w:val="21"/>
        </w:rPr>
        <w:t>，再可等效为</w:t>
      </w:r>
      <w:r w:rsidR="002C06F4">
        <w:rPr>
          <w:color w:val="000000"/>
          <w:szCs w:val="21"/>
        </w:rPr>
        <w:t>（</w:t>
      </w:r>
      <w:r w:rsidR="002C06F4">
        <w:rPr>
          <w:color w:val="000000"/>
          <w:szCs w:val="21"/>
        </w:rPr>
        <w:t>D</w:t>
      </w:r>
      <w:r w:rsidR="002C06F4">
        <w:rPr>
          <w:color w:val="000000"/>
          <w:szCs w:val="21"/>
        </w:rPr>
        <w:t>）</w:t>
      </w:r>
    </w:p>
    <w:p w14:paraId="4F04B459" w14:textId="5D3FD242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如图</w:t>
      </w:r>
      <w:r>
        <w:rPr>
          <w:rFonts w:ascii="宋体" w:hAnsi="宋体"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b</w:t>
      </w:r>
      <w:r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所示，在光滑的水平面上方，有两个磁感应强度大小均为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、而方向相反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都垂直于水平面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的磁场区域，它们的宽度均为</w:t>
      </w:r>
      <w:r w:rsidR="002C06F4">
        <w:rPr>
          <w:color w:val="000000"/>
          <w:szCs w:val="21"/>
        </w:rPr>
        <w:t>（</w:t>
      </w:r>
      <w:r w:rsidR="002C06F4">
        <w:rPr>
          <w:color w:val="000000"/>
          <w:szCs w:val="21"/>
        </w:rPr>
        <w:t>A</w:t>
      </w:r>
      <w:r w:rsidR="002C06F4">
        <w:rPr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现有一个边长为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的正三角形金属线框，在外</w:t>
      </w:r>
      <w:r>
        <w:rPr>
          <w:rFonts w:ascii="宋体" w:hAnsi="宋体" w:hint="eastAsia"/>
          <w:color w:val="000000"/>
          <w:szCs w:val="21"/>
        </w:rPr>
        <w:t>力作用下从图示位置开始以速度</w:t>
      </w:r>
      <w:r>
        <w:rPr>
          <w:color w:val="000000"/>
          <w:szCs w:val="21"/>
        </w:rPr>
        <w:t>v</w:t>
      </w:r>
      <w:r>
        <w:rPr>
          <w:rFonts w:ascii="宋体" w:hAnsi="宋体"/>
          <w:color w:val="000000"/>
          <w:szCs w:val="21"/>
        </w:rPr>
        <w:t>匀速穿过磁场，在运动过程中，其底边</w:t>
      </w:r>
      <w:r>
        <w:rPr>
          <w:color w:val="000000"/>
          <w:szCs w:val="21"/>
        </w:rPr>
        <w:t>bc</w:t>
      </w:r>
      <w:r>
        <w:rPr>
          <w:rFonts w:ascii="宋体" w:hAnsi="宋体"/>
          <w:color w:val="000000"/>
          <w:szCs w:val="21"/>
        </w:rPr>
        <w:t>保持与磁场边界线垂直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试求</w:t>
      </w:r>
      <w:r w:rsidR="009E07E9">
        <w:rPr>
          <w:rFonts w:ascii="宋体" w:hAnsi="宋体"/>
          <w:color w:val="000000"/>
          <w:szCs w:val="21"/>
        </w:rPr>
        <w:t>：</w:t>
      </w:r>
    </w:p>
    <w:p w14:paraId="02879A8B" w14:textId="3D5B945F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在位移为</w:t>
      </w:r>
      <w:r w:rsidR="00913AF8">
        <w:rPr>
          <w:rFonts w:ascii="宋体" w:hAnsi="宋体"/>
          <w:color w:val="000000"/>
          <w:position w:val="-24"/>
          <w:szCs w:val="21"/>
        </w:rPr>
        <w:object w:dxaOrig="240" w:dyaOrig="620" w14:anchorId="21729FBC">
          <v:shape id="_x0000_i1038" type="#_x0000_t75" style="width:12pt;height:30.75pt" o:ole="">
            <v:imagedata r:id="rId60" o:title=""/>
          </v:shape>
          <o:OLEObject Type="Embed" ProgID="Equation.3" ShapeID="_x0000_i1038" DrawAspect="Content" ObjectID="_1639807582" r:id="rId61"/>
        </w:object>
      </w:r>
      <w:r w:rsidR="00913AF8">
        <w:rPr>
          <w:rFonts w:ascii="宋体" w:hAnsi="宋体"/>
          <w:color w:val="000000"/>
          <w:szCs w:val="21"/>
        </w:rPr>
        <w:t>时，线框中感应电动势</w:t>
      </w:r>
      <w:r w:rsidR="00913AF8">
        <w:rPr>
          <w:color w:val="000000"/>
          <w:szCs w:val="21"/>
        </w:rPr>
        <w:t>E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274082AA" w14:textId="2CB71382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在位移</w:t>
      </w:r>
      <w:r w:rsidR="00913AF8">
        <w:rPr>
          <w:color w:val="000000"/>
          <w:szCs w:val="21"/>
        </w:rPr>
        <w:t>s</w:t>
      </w:r>
      <w:r w:rsidR="00913AF8">
        <w:rPr>
          <w:rFonts w:ascii="宋体" w:hAnsi="宋体"/>
          <w:color w:val="000000"/>
          <w:szCs w:val="21"/>
        </w:rPr>
        <w:t>从</w:t>
      </w:r>
      <w:r w:rsidR="00913AF8">
        <w:rPr>
          <w:color w:val="000000"/>
          <w:szCs w:val="21"/>
        </w:rPr>
        <w:t>0</w:t>
      </w:r>
      <w:r w:rsidR="00913AF8">
        <w:rPr>
          <w:rFonts w:ascii="宋体" w:hAnsi="宋体"/>
          <w:color w:val="000000"/>
          <w:szCs w:val="21"/>
        </w:rPr>
        <w:t>到</w:t>
      </w:r>
      <w:r w:rsidR="00913AF8">
        <w:rPr>
          <w:rFonts w:ascii="宋体" w:hAnsi="宋体"/>
          <w:color w:val="000000"/>
          <w:position w:val="-24"/>
          <w:szCs w:val="21"/>
        </w:rPr>
        <w:object w:dxaOrig="240" w:dyaOrig="620" w14:anchorId="4566B9DA">
          <v:shape id="_x0000_i1039" type="#_x0000_t75" style="width:12pt;height:30.75pt" o:ole="">
            <v:imagedata r:id="rId60" o:title=""/>
          </v:shape>
          <o:OLEObject Type="Embed" ProgID="Equation.3" ShapeID="_x0000_i1039" DrawAspect="Content" ObjectID="_1639807583" r:id="rId62"/>
        </w:object>
      </w:r>
      <w:r w:rsidR="00913AF8">
        <w:rPr>
          <w:rFonts w:ascii="宋体" w:hAnsi="宋体"/>
          <w:color w:val="000000"/>
          <w:szCs w:val="21"/>
        </w:rPr>
        <w:t>过程中，线框中感应电动势</w:t>
      </w:r>
      <w:r w:rsidR="00913AF8">
        <w:rPr>
          <w:color w:val="000000"/>
          <w:szCs w:val="21"/>
        </w:rPr>
        <w:t>E</w:t>
      </w:r>
      <w:r w:rsidR="00913AF8">
        <w:rPr>
          <w:rFonts w:ascii="宋体" w:hAnsi="宋体"/>
          <w:color w:val="000000"/>
          <w:szCs w:val="21"/>
        </w:rPr>
        <w:t>随位移</w:t>
      </w:r>
      <w:r w:rsidR="00913AF8">
        <w:rPr>
          <w:color w:val="000000"/>
          <w:szCs w:val="21"/>
        </w:rPr>
        <w:t>s</w:t>
      </w:r>
      <w:r w:rsidR="00913AF8">
        <w:rPr>
          <w:rFonts w:ascii="宋体" w:hAnsi="宋体"/>
          <w:color w:val="000000"/>
          <w:szCs w:val="21"/>
        </w:rPr>
        <w:t>变化的数学表达式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70E18820" w14:textId="33903117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线框在穿越磁场过程中最大电动势</w:t>
      </w:r>
      <w:r w:rsidR="00913AF8">
        <w:rPr>
          <w:color w:val="000000"/>
          <w:szCs w:val="21"/>
        </w:rPr>
        <w:t>E</w:t>
      </w:r>
      <w:r w:rsidR="00913AF8">
        <w:rPr>
          <w:rFonts w:ascii="宋体" w:hAnsi="宋体"/>
          <w:color w:val="000000"/>
          <w:szCs w:val="21"/>
        </w:rPr>
        <w:t>。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173038B3" w14:textId="1614861C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在</w:t>
      </w:r>
      <w:r w:rsidR="00913AF8">
        <w:rPr>
          <w:rFonts w:ascii="宋体" w:hAnsi="宋体" w:hint="eastAsia"/>
          <w:color w:val="000000"/>
          <w:szCs w:val="21"/>
        </w:rPr>
        <w:t>下</w:t>
      </w:r>
      <w:r w:rsidR="00913AF8">
        <w:rPr>
          <w:rFonts w:ascii="宋体" w:hAnsi="宋体"/>
          <w:color w:val="000000"/>
          <w:szCs w:val="21"/>
        </w:rPr>
        <w:t>图中画出线框在穿越磁场过程中电动势随位移变化</w:t>
      </w: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E</w:t>
      </w:r>
      <w:r w:rsidR="00913AF8">
        <w:rPr>
          <w:rFonts w:ascii="宋体" w:hAnsi="宋体"/>
          <w:color w:val="000000"/>
          <w:szCs w:val="21"/>
        </w:rPr>
        <w:t>－</w:t>
      </w:r>
      <w:r w:rsidR="00913AF8"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的图像</w:t>
      </w:r>
      <w:r>
        <w:rPr>
          <w:rFonts w:ascii="宋体" w:hAnsi="宋体"/>
          <w:color w:val="000000"/>
          <w:szCs w:val="21"/>
        </w:rPr>
        <w:t>（</w:t>
      </w:r>
      <w:r w:rsidR="00913AF8">
        <w:rPr>
          <w:rFonts w:ascii="宋体" w:hAnsi="宋体"/>
          <w:color w:val="000000"/>
          <w:szCs w:val="21"/>
        </w:rPr>
        <w:t>以顺时针方向为正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2FFBF548" w14:textId="4FC9B76E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lastRenderedPageBreak/>
        <w:drawing>
          <wp:inline distT="0" distB="0" distL="0" distR="0" wp14:anchorId="10F4AFC6" wp14:editId="7143C42C">
            <wp:extent cx="1743075" cy="1181100"/>
            <wp:effectExtent l="0" t="0" r="0" b="0"/>
            <wp:docPr id="20" name="图片 20" descr="HWOCRTEMP_ROC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WOCRTEMP_ROC10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DA538" w14:textId="6CA94280" w:rsidR="00913AF8" w:rsidRDefault="00913AF8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线框进入磁场作切割磁感线运动，在位移是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时，有效长度为</w:t>
      </w:r>
      <w:r>
        <w:rPr>
          <w:rFonts w:ascii="宋体" w:hAnsi="宋体"/>
          <w:color w:val="000000"/>
          <w:position w:val="-24"/>
          <w:szCs w:val="21"/>
        </w:rPr>
        <w:object w:dxaOrig="560" w:dyaOrig="680" w14:anchorId="1607EEA9">
          <v:shape id="_x0000_i1040" type="#_x0000_t75" style="width:27.75pt;height:33.75pt" o:ole="">
            <v:imagedata r:id="rId64" o:title=""/>
          </v:shape>
          <o:OLEObject Type="Embed" ProgID="Equation.3" ShapeID="_x0000_i1040" DrawAspect="Content" ObjectID="_1639807584" r:id="rId65"/>
        </w:object>
      </w:r>
      <w:r>
        <w:rPr>
          <w:rFonts w:ascii="宋体" w:hAnsi="宋体"/>
          <w:color w:val="000000"/>
          <w:szCs w:val="21"/>
        </w:rPr>
        <w:t>，线框中感应电动势</w:t>
      </w:r>
      <w:r>
        <w:rPr>
          <w:rFonts w:ascii="宋体" w:hAnsi="宋体"/>
          <w:color w:val="000000"/>
          <w:position w:val="-24"/>
          <w:szCs w:val="21"/>
        </w:rPr>
        <w:object w:dxaOrig="1800" w:dyaOrig="680" w14:anchorId="495B97EB">
          <v:shape id="_x0000_i1041" type="#_x0000_t75" style="width:90pt;height:33.75pt" o:ole="">
            <v:imagedata r:id="rId66" o:title=""/>
          </v:shape>
          <o:OLEObject Type="Embed" ProgID="Equation.3" ShapeID="_x0000_i1041" DrawAspect="Content" ObjectID="_1639807585" r:id="rId67"/>
        </w:object>
      </w:r>
      <w:r>
        <w:rPr>
          <w:rFonts w:ascii="宋体" w:hAnsi="宋体" w:hint="eastAsia"/>
          <w:color w:val="000000"/>
          <w:szCs w:val="21"/>
        </w:rPr>
        <w:t>.</w:t>
      </w:r>
    </w:p>
    <w:p w14:paraId="70B83BEB" w14:textId="3E980247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在位移</w:t>
      </w:r>
      <w:r w:rsidR="00913AF8">
        <w:rPr>
          <w:color w:val="000000"/>
          <w:szCs w:val="21"/>
        </w:rPr>
        <w:t>s</w:t>
      </w:r>
      <w:r w:rsidR="00913AF8">
        <w:rPr>
          <w:rFonts w:ascii="宋体" w:hAnsi="宋体"/>
          <w:color w:val="000000"/>
          <w:szCs w:val="21"/>
        </w:rPr>
        <w:t>从</w:t>
      </w:r>
      <w:r w:rsidR="00913AF8">
        <w:rPr>
          <w:color w:val="000000"/>
          <w:szCs w:val="21"/>
        </w:rPr>
        <w:t>0</w:t>
      </w:r>
      <w:r w:rsidR="00913AF8">
        <w:rPr>
          <w:rFonts w:ascii="宋体" w:hAnsi="宋体"/>
          <w:color w:val="000000"/>
          <w:szCs w:val="21"/>
        </w:rPr>
        <w:t>到</w:t>
      </w:r>
      <w:r w:rsidR="00913AF8">
        <w:rPr>
          <w:color w:val="000000"/>
          <w:szCs w:val="21"/>
        </w:rPr>
        <w:t>a</w:t>
      </w:r>
      <w:r w:rsidR="00913AF8">
        <w:rPr>
          <w:rFonts w:ascii="宋体" w:hAnsi="宋体"/>
          <w:color w:val="000000"/>
          <w:szCs w:val="21"/>
        </w:rPr>
        <w:t>/</w:t>
      </w:r>
      <w:r w:rsidR="00913AF8">
        <w:rPr>
          <w:color w:val="000000"/>
          <w:szCs w:val="21"/>
        </w:rPr>
        <w:t>2</w:t>
      </w:r>
      <w:r w:rsidR="00913AF8">
        <w:rPr>
          <w:rFonts w:ascii="宋体" w:hAnsi="宋体"/>
          <w:color w:val="000000"/>
          <w:szCs w:val="21"/>
        </w:rPr>
        <w:t>过程中，切割有效长度在变化，</w:t>
      </w:r>
      <w:r w:rsidR="00913AF8">
        <w:rPr>
          <w:rFonts w:ascii="宋体" w:hAnsi="宋体"/>
          <w:color w:val="000000"/>
          <w:position w:val="-8"/>
          <w:szCs w:val="21"/>
        </w:rPr>
        <w:object w:dxaOrig="760" w:dyaOrig="360" w14:anchorId="59DFF9FF">
          <v:shape id="_x0000_i1042" type="#_x0000_t75" style="width:38.25pt;height:18pt" o:ole="">
            <v:imagedata r:id="rId68" o:title=""/>
          </v:shape>
          <o:OLEObject Type="Embed" ProgID="Equation.3" ShapeID="_x0000_i1042" DrawAspect="Content" ObjectID="_1639807586" r:id="rId69"/>
        </w:object>
      </w:r>
      <w:r w:rsidR="00913AF8">
        <w:rPr>
          <w:rFonts w:ascii="宋体" w:hAnsi="宋体"/>
          <w:color w:val="000000"/>
          <w:szCs w:val="21"/>
        </w:rPr>
        <w:t>，线框中感应电动势</w:t>
      </w:r>
      <w:r w:rsidR="00913AF8">
        <w:rPr>
          <w:color w:val="000000"/>
          <w:szCs w:val="21"/>
        </w:rPr>
        <w:t>E</w:t>
      </w:r>
      <w:r w:rsidR="00913AF8">
        <w:rPr>
          <w:rFonts w:ascii="宋体" w:hAnsi="宋体"/>
          <w:color w:val="000000"/>
          <w:szCs w:val="21"/>
        </w:rPr>
        <w:t>随位移变化的数学表达式</w:t>
      </w:r>
      <w:r w:rsidR="00913AF8">
        <w:rPr>
          <w:rFonts w:ascii="宋体" w:hAnsi="宋体"/>
          <w:color w:val="000000"/>
          <w:position w:val="-8"/>
          <w:szCs w:val="21"/>
        </w:rPr>
        <w:object w:dxaOrig="1680" w:dyaOrig="360" w14:anchorId="00868D7F">
          <v:shape id="_x0000_i1043" type="#_x0000_t75" style="width:84pt;height:18pt" o:ole="">
            <v:imagedata r:id="rId70" o:title=""/>
          </v:shape>
          <o:OLEObject Type="Embed" ProgID="Equation.3" ShapeID="_x0000_i1043" DrawAspect="Content" ObjectID="_1639807587" r:id="rId71"/>
        </w:object>
      </w:r>
    </w:p>
    <w:p w14:paraId="66DF99D5" w14:textId="4C9BED30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线框在两个磁场中运动，两条</w:t>
      </w:r>
      <w:proofErr w:type="gramStart"/>
      <w:r w:rsidR="00913AF8">
        <w:rPr>
          <w:rFonts w:ascii="宋体" w:hAnsi="宋体"/>
          <w:color w:val="000000"/>
          <w:szCs w:val="21"/>
        </w:rPr>
        <w:t>边同时</w:t>
      </w:r>
      <w:proofErr w:type="gramEnd"/>
      <w:r w:rsidR="00913AF8">
        <w:rPr>
          <w:rFonts w:ascii="宋体" w:hAnsi="宋体"/>
          <w:color w:val="000000"/>
          <w:szCs w:val="21"/>
        </w:rPr>
        <w:t>切割磁感线，感应电动势加倍，在</w:t>
      </w:r>
      <w:r w:rsidR="00913AF8">
        <w:rPr>
          <w:color w:val="000000"/>
          <w:szCs w:val="21"/>
        </w:rPr>
        <w:t>a</w:t>
      </w:r>
      <w:r w:rsidR="00913AF8">
        <w:rPr>
          <w:rFonts w:ascii="宋体" w:hAnsi="宋体"/>
          <w:color w:val="000000"/>
          <w:szCs w:val="21"/>
        </w:rPr>
        <w:t>点通过两个磁场边界线时获得最大电动势</w:t>
      </w:r>
      <w:r w:rsidR="00913AF8">
        <w:rPr>
          <w:rFonts w:ascii="宋体" w:hAnsi="宋体"/>
          <w:color w:val="000000"/>
          <w:position w:val="-12"/>
          <w:szCs w:val="21"/>
        </w:rPr>
        <w:object w:dxaOrig="1980" w:dyaOrig="400" w14:anchorId="44EEFD28">
          <v:shape id="_x0000_i1044" type="#_x0000_t75" style="width:99pt;height:20.25pt" o:ole="">
            <v:imagedata r:id="rId72" o:title=""/>
          </v:shape>
          <o:OLEObject Type="Embed" ProgID="Equation.3" ShapeID="_x0000_i1044" DrawAspect="Content" ObjectID="_1639807588" r:id="rId73"/>
        </w:object>
      </w:r>
      <w:r w:rsidR="00913AF8">
        <w:rPr>
          <w:rFonts w:ascii="宋体" w:hAnsi="宋体" w:hint="eastAsia"/>
          <w:color w:val="000000"/>
          <w:szCs w:val="21"/>
        </w:rPr>
        <w:t>.</w:t>
      </w:r>
    </w:p>
    <w:p w14:paraId="2B1D7D23" w14:textId="00D23BB4" w:rsidR="00913AF8" w:rsidRDefault="002C06F4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913AF8">
        <w:rPr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）</w:t>
      </w:r>
      <w:r w:rsidR="00913AF8">
        <w:rPr>
          <w:rFonts w:ascii="宋体" w:hAnsi="宋体"/>
          <w:color w:val="000000"/>
          <w:szCs w:val="21"/>
        </w:rPr>
        <w:t>见图</w:t>
      </w:r>
    </w:p>
    <w:p w14:paraId="25566BC0" w14:textId="007D202E" w:rsidR="00913AF8" w:rsidRDefault="008710B6" w:rsidP="00913AF8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drawing>
          <wp:inline distT="0" distB="0" distL="0" distR="0" wp14:anchorId="1F72ADF8" wp14:editId="5C2B342A">
            <wp:extent cx="1933575" cy="1066800"/>
            <wp:effectExtent l="0" t="0" r="0" b="0"/>
            <wp:docPr id="26" name="图片 26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WOCRTEMP_ROC1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654F0" w14:textId="77777777" w:rsidR="00D0320F" w:rsidRDefault="00D0320F" w:rsidP="00D0320F">
      <w:pPr>
        <w:pStyle w:val="1"/>
        <w:rPr>
          <w:sz w:val="21"/>
          <w:szCs w:val="21"/>
        </w:rPr>
      </w:pPr>
      <w:bookmarkStart w:id="6" w:name="_Toc78148101"/>
      <w:bookmarkStart w:id="7" w:name="_Toc78220646"/>
      <w:r>
        <w:rPr>
          <w:rFonts w:hint="eastAsia"/>
        </w:rPr>
        <w:t>高三（上）期末测试</w:t>
      </w:r>
      <w:r w:rsidRPr="00E107E4">
        <w:t>B</w:t>
      </w:r>
      <w:r w:rsidRPr="00E107E4">
        <w:t>卷</w:t>
      </w:r>
      <w:bookmarkEnd w:id="6"/>
      <w:bookmarkEnd w:id="7"/>
    </w:p>
    <w:p w14:paraId="6D554178" w14:textId="3C853C66" w:rsidR="00D0320F" w:rsidRDefault="00D0320F" w:rsidP="00511DAB">
      <w:pPr>
        <w:pStyle w:val="ae"/>
        <w:rPr>
          <w:color w:val="FF0000"/>
        </w:rPr>
      </w:pPr>
      <w:r>
        <w:t>一、选择题</w:t>
      </w:r>
      <w:r w:rsidR="002C06F4">
        <w:t>（</w:t>
      </w:r>
      <w:r>
        <w:t>本题有</w:t>
      </w:r>
      <w:r>
        <w:t>8</w:t>
      </w:r>
      <w:r>
        <w:t>个小题，每小题</w:t>
      </w:r>
      <w:r>
        <w:t>5</w:t>
      </w:r>
      <w:r>
        <w:t>分，共</w:t>
      </w:r>
      <w:r>
        <w:t>40</w:t>
      </w:r>
      <w:r>
        <w:t>分</w:t>
      </w:r>
      <w:r w:rsidR="002C06F4">
        <w:t>）</w:t>
      </w:r>
    </w:p>
    <w:p w14:paraId="7ABD8C78" w14:textId="01904769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以下有关光电效应的说法中正确的</w:t>
      </w:r>
      <w:commentRangeStart w:id="8"/>
      <w:r>
        <w:rPr>
          <w:rFonts w:ascii="宋体" w:hAnsi="宋体"/>
          <w:color w:val="000000"/>
          <w:szCs w:val="21"/>
        </w:rPr>
        <w:t>是</w:t>
      </w:r>
      <w:commentRangeEnd w:id="8"/>
      <w:r w:rsidR="002C06F4">
        <w:rPr>
          <w:rStyle w:val="a7"/>
        </w:rPr>
        <w:commentReference w:id="8"/>
      </w:r>
      <w:r w:rsidR="002C06F4">
        <w:rPr>
          <w:rFonts w:ascii="宋体" w:hAnsi="宋体"/>
          <w:color w:val="000000"/>
          <w:szCs w:val="21"/>
        </w:rPr>
        <w:t>（    ）</w:t>
      </w:r>
      <w:r w:rsidR="002C06F4">
        <w:rPr>
          <w:rFonts w:ascii="宋体" w:hAnsi="宋体" w:hint="eastAsia"/>
          <w:color w:val="000000"/>
          <w:szCs w:val="21"/>
        </w:rPr>
        <w:t>。</w:t>
      </w:r>
    </w:p>
    <w:p w14:paraId="54C2C12B" w14:textId="55FBCA96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照射到金属上的光，只要其频率大于金属的极限频率，就会发生光电效应</w:t>
      </w:r>
    </w:p>
    <w:p w14:paraId="4E7965E9" w14:textId="72179254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光电子是光子与电子结合后生成的</w:t>
      </w:r>
    </w:p>
    <w:p w14:paraId="22478CF0" w14:textId="7DB586EE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光电子的初动能与照射光的频率有关，而与光的强度无关</w:t>
      </w:r>
    </w:p>
    <w:p w14:paraId="2DF69F3E" w14:textId="44F10536" w:rsidR="00D0320F" w:rsidRDefault="002C06F4" w:rsidP="00D0320F">
      <w:pPr>
        <w:rPr>
          <w:rFonts w:ascii="宋体" w:hAnsi="宋体"/>
          <w:color w:val="FF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光电效应中逸出的光电子</w:t>
      </w:r>
      <w:proofErr w:type="gramStart"/>
      <w:r w:rsidR="00D0320F">
        <w:rPr>
          <w:rFonts w:ascii="宋体" w:hAnsi="宋体"/>
          <w:color w:val="000000"/>
          <w:szCs w:val="21"/>
        </w:rPr>
        <w:t>数主要</w:t>
      </w:r>
      <w:proofErr w:type="gramEnd"/>
      <w:r w:rsidR="00D0320F">
        <w:rPr>
          <w:rFonts w:ascii="宋体" w:hAnsi="宋体"/>
          <w:color w:val="000000"/>
          <w:szCs w:val="21"/>
        </w:rPr>
        <w:t>取决于照射到金属上光的强度</w:t>
      </w:r>
    </w:p>
    <w:p w14:paraId="2719B786" w14:textId="77777777" w:rsidR="00511DAB" w:rsidRDefault="00511DAB" w:rsidP="00D0320F">
      <w:pPr>
        <w:rPr>
          <w:color w:val="FF0000"/>
          <w:szCs w:val="21"/>
        </w:rPr>
      </w:pPr>
    </w:p>
    <w:p w14:paraId="02DD767E" w14:textId="426815D0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以下关于摩擦力的说法中，正确的是</w:t>
      </w:r>
      <w:r w:rsidR="002C06F4">
        <w:rPr>
          <w:rFonts w:ascii="宋体" w:hAnsi="宋体"/>
          <w:color w:val="000000"/>
          <w:szCs w:val="21"/>
        </w:rPr>
        <w:t xml:space="preserve">（    </w:t>
      </w:r>
      <w:commentRangeStart w:id="9"/>
      <w:commentRangeEnd w:id="9"/>
      <w:r w:rsidR="002C06F4">
        <w:rPr>
          <w:rStyle w:val="a7"/>
        </w:rPr>
        <w:commentReference w:id="9"/>
      </w:r>
      <w:r w:rsidR="002C06F4">
        <w:rPr>
          <w:rFonts w:ascii="宋体" w:hAnsi="宋体"/>
          <w:color w:val="000000"/>
          <w:szCs w:val="21"/>
        </w:rPr>
        <w:t>）</w:t>
      </w:r>
      <w:r w:rsidR="002C06F4">
        <w:rPr>
          <w:rFonts w:ascii="宋体" w:hAnsi="宋体" w:hint="eastAsia"/>
          <w:color w:val="000000"/>
          <w:szCs w:val="21"/>
        </w:rPr>
        <w:t>。</w:t>
      </w:r>
    </w:p>
    <w:p w14:paraId="05176F6F" w14:textId="560640D6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滑动摩擦力总是阻碍物体运动的</w:t>
      </w:r>
    </w:p>
    <w:p w14:paraId="6F1A9684" w14:textId="26E9FCB4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滑动摩擦力的方向总是与物体的运动方向相反</w:t>
      </w:r>
    </w:p>
    <w:p w14:paraId="6A0D48B1" w14:textId="68A94AE0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不管静摩擦力还是滑动摩擦力都有可能作为动力使物体产生加速度</w:t>
      </w:r>
    </w:p>
    <w:p w14:paraId="1AAA9DDF" w14:textId="59AA5CF8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静摩擦力不可能使物体产生加速度</w:t>
      </w:r>
    </w:p>
    <w:p w14:paraId="5EDBF96E" w14:textId="77777777" w:rsidR="00D0320F" w:rsidRDefault="00D0320F" w:rsidP="00D0320F">
      <w:pPr>
        <w:rPr>
          <w:color w:val="000000"/>
          <w:szCs w:val="21"/>
        </w:rPr>
      </w:pPr>
    </w:p>
    <w:p w14:paraId="37FCDF1B" w14:textId="4D30CD00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D3D726D" wp14:editId="61C15105">
            <wp:simplePos x="0" y="0"/>
            <wp:positionH relativeFrom="column">
              <wp:posOffset>3921125</wp:posOffset>
            </wp:positionH>
            <wp:positionV relativeFrom="paragraph">
              <wp:posOffset>83820</wp:posOffset>
            </wp:positionV>
            <wp:extent cx="13239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45" y="21086"/>
                <wp:lineTo x="21445" y="0"/>
                <wp:lineTo x="0" y="0"/>
              </wp:wrapPolygon>
            </wp:wrapTight>
            <wp:docPr id="45" name="图片 45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WOCRTEMP_ROC0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如图所示，倾斜放置两端封闭的玻璃管内，有一段汞柱分隔出上下两段气柱，为了使下段气柱体积减小，可采用的办法</w:t>
      </w:r>
      <w:commentRangeStart w:id="10"/>
      <w:r>
        <w:rPr>
          <w:rFonts w:ascii="宋体" w:hAnsi="宋体"/>
          <w:color w:val="000000"/>
          <w:szCs w:val="21"/>
        </w:rPr>
        <w:t>是</w:t>
      </w:r>
      <w:commentRangeEnd w:id="10"/>
      <w:r>
        <w:rPr>
          <w:rStyle w:val="a7"/>
        </w:rPr>
        <w:commentReference w:id="10"/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 xml:space="preserve">    </w:t>
      </w:r>
      <w:r w:rsidR="002C06F4">
        <w:rPr>
          <w:rFonts w:ascii="宋体" w:hAnsi="宋体"/>
          <w:color w:val="000000"/>
          <w:szCs w:val="21"/>
        </w:rPr>
        <w:t>）</w:t>
      </w:r>
    </w:p>
    <w:p w14:paraId="7B07E918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把玻璃管放平</w:t>
      </w:r>
    </w:p>
    <w:p w14:paraId="79863933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使两段气柱温度一起均匀升高</w:t>
      </w:r>
    </w:p>
    <w:p w14:paraId="2D4D408E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使玻璃管水平向左加速运动</w:t>
      </w:r>
    </w:p>
    <w:p w14:paraId="07B25823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rFonts w:hint="eastAsia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使玻璃管竖直向上加速运动</w:t>
      </w:r>
    </w:p>
    <w:p w14:paraId="507DCF87" w14:textId="77777777" w:rsidR="00511DAB" w:rsidRDefault="00511DAB" w:rsidP="00D0320F">
      <w:pPr>
        <w:rPr>
          <w:color w:val="000000"/>
          <w:szCs w:val="21"/>
        </w:rPr>
      </w:pPr>
    </w:p>
    <w:p w14:paraId="7A083A03" w14:textId="372EA9CA" w:rsidR="00D0320F" w:rsidRDefault="00D0320F" w:rsidP="00D0320F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69504" behindDoc="1" locked="0" layoutInCell="1" allowOverlap="1" wp14:anchorId="195B9611" wp14:editId="270D29FA">
            <wp:simplePos x="0" y="0"/>
            <wp:positionH relativeFrom="column">
              <wp:posOffset>3946525</wp:posOffset>
            </wp:positionH>
            <wp:positionV relativeFrom="paragraph">
              <wp:posOffset>20955</wp:posOffset>
            </wp:positionV>
            <wp:extent cx="12096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30" y="21234"/>
                <wp:lineTo x="21430" y="0"/>
                <wp:lineTo x="0" y="0"/>
              </wp:wrapPolygon>
            </wp:wrapTight>
            <wp:docPr id="44" name="图片 44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WOCRTEMP_ROC1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如图所示，足够长的平行金属导轨竖直放置，导轨顶端连接电阻</w:t>
      </w:r>
      <w:r w:rsidRPr="002C06F4">
        <w:rPr>
          <w:i/>
          <w:iCs/>
          <w:color w:val="000000"/>
          <w:szCs w:val="21"/>
        </w:rPr>
        <w:t>R</w:t>
      </w:r>
      <w:r>
        <w:rPr>
          <w:rFonts w:ascii="宋体" w:hAnsi="宋体"/>
          <w:color w:val="000000"/>
          <w:szCs w:val="21"/>
        </w:rPr>
        <w:t>，下半部有匀强磁场垂直穿过，质量为</w:t>
      </w:r>
      <w:r w:rsidRPr="002C06F4">
        <w:rPr>
          <w:i/>
          <w:iCs/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的金属杆可贴着导轨滑行，摩擦不计，金属杆从磁场上方</w:t>
      </w:r>
      <w:r>
        <w:rPr>
          <w:color w:val="000000"/>
          <w:szCs w:val="21"/>
        </w:rPr>
        <w:t>AB</w:t>
      </w:r>
      <w:r>
        <w:rPr>
          <w:rFonts w:ascii="宋体" w:hAnsi="宋体"/>
          <w:color w:val="000000"/>
          <w:szCs w:val="21"/>
        </w:rPr>
        <w:t>处由静止释放，进入磁场恰好作匀速运动，则下述说法中正确的是</w:t>
      </w:r>
      <w:r w:rsidR="002C06F4">
        <w:rPr>
          <w:rFonts w:ascii="宋体" w:hAnsi="宋体"/>
          <w:color w:val="000000"/>
          <w:szCs w:val="21"/>
        </w:rPr>
        <w:t xml:space="preserve">（    </w:t>
      </w:r>
      <w:commentRangeStart w:id="11"/>
      <w:commentRangeEnd w:id="11"/>
      <w:r w:rsidR="002C06F4">
        <w:rPr>
          <w:rStyle w:val="a7"/>
        </w:rPr>
        <w:commentReference w:id="11"/>
      </w:r>
      <w:r w:rsidR="002C06F4">
        <w:rPr>
          <w:rFonts w:ascii="宋体" w:hAnsi="宋体"/>
          <w:color w:val="000000"/>
          <w:szCs w:val="21"/>
        </w:rPr>
        <w:t>）</w:t>
      </w:r>
      <w:r w:rsidR="002C06F4">
        <w:rPr>
          <w:rFonts w:ascii="宋体" w:hAnsi="宋体" w:hint="eastAsia"/>
          <w:color w:val="000000"/>
          <w:szCs w:val="21"/>
        </w:rPr>
        <w:t>。</w:t>
      </w:r>
    </w:p>
    <w:p w14:paraId="28A67196" w14:textId="116717CC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金属杆从</w:t>
      </w:r>
      <w:r w:rsidR="00D0320F">
        <w:rPr>
          <w:color w:val="000000"/>
          <w:szCs w:val="21"/>
        </w:rPr>
        <w:t>AB</w:t>
      </w:r>
      <w:r w:rsidR="00D0320F">
        <w:rPr>
          <w:rFonts w:ascii="宋体" w:hAnsi="宋体"/>
          <w:color w:val="000000"/>
          <w:szCs w:val="21"/>
        </w:rPr>
        <w:t>下方某处由静止释放，进入磁场也作匀速运动</w:t>
      </w:r>
    </w:p>
    <w:p w14:paraId="146061EF" w14:textId="2D528947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金属杆从</w:t>
      </w:r>
      <w:r w:rsidR="00D0320F">
        <w:rPr>
          <w:color w:val="000000"/>
          <w:szCs w:val="21"/>
        </w:rPr>
        <w:t>AB</w:t>
      </w:r>
      <w:r w:rsidR="00D0320F">
        <w:rPr>
          <w:rFonts w:ascii="宋体" w:hAnsi="宋体"/>
          <w:color w:val="000000"/>
          <w:szCs w:val="21"/>
        </w:rPr>
        <w:t>下方某处由静止释放，进入磁场先加速，后作匀速运动</w:t>
      </w:r>
    </w:p>
    <w:p w14:paraId="5099CA84" w14:textId="422C716E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金属杆从</w:t>
      </w:r>
      <w:r w:rsidR="00D0320F">
        <w:rPr>
          <w:color w:val="000000"/>
          <w:szCs w:val="21"/>
        </w:rPr>
        <w:t>AB</w:t>
      </w:r>
      <w:r w:rsidR="00D0320F">
        <w:rPr>
          <w:rFonts w:ascii="宋体" w:hAnsi="宋体"/>
          <w:color w:val="000000"/>
          <w:szCs w:val="21"/>
        </w:rPr>
        <w:t>上方某处由静止释放，进入磁场先减速，后作匀速运动</w:t>
      </w:r>
    </w:p>
    <w:p w14:paraId="36FB08BD" w14:textId="3B30E1D7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金属杆从</w:t>
      </w:r>
      <w:r w:rsidR="00D0320F">
        <w:rPr>
          <w:color w:val="000000"/>
          <w:szCs w:val="21"/>
        </w:rPr>
        <w:t>AB</w:t>
      </w:r>
      <w:r w:rsidR="00D0320F">
        <w:rPr>
          <w:rFonts w:ascii="宋体" w:hAnsi="宋体"/>
          <w:color w:val="000000"/>
          <w:szCs w:val="21"/>
        </w:rPr>
        <w:t>上方某处由静止释放</w:t>
      </w:r>
      <w:r w:rsidR="00D0320F">
        <w:rPr>
          <w:rFonts w:ascii="宋体" w:hAnsi="宋体" w:hint="eastAsia"/>
          <w:color w:val="000000"/>
          <w:szCs w:val="21"/>
        </w:rPr>
        <w:t>，进入磁场先加速，后作匀速运动</w:t>
      </w:r>
    </w:p>
    <w:p w14:paraId="10A01189" w14:textId="77777777" w:rsidR="00511DAB" w:rsidRDefault="00511DAB" w:rsidP="00D0320F">
      <w:pPr>
        <w:rPr>
          <w:color w:val="000000"/>
          <w:szCs w:val="21"/>
        </w:rPr>
      </w:pPr>
    </w:p>
    <w:p w14:paraId="0C53B30C" w14:textId="7449051C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70528" behindDoc="1" locked="0" layoutInCell="1" allowOverlap="1" wp14:anchorId="6998D52D" wp14:editId="02617E9D">
            <wp:simplePos x="0" y="0"/>
            <wp:positionH relativeFrom="column">
              <wp:posOffset>3314700</wp:posOffset>
            </wp:positionH>
            <wp:positionV relativeFrom="paragraph">
              <wp:posOffset>85725</wp:posOffset>
            </wp:positionV>
            <wp:extent cx="19304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43" name="图片 43" descr="HWOCRTEMP_RO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WOCRTEMP_ROC2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一列简谐波在某时刻的波形如图中实线所示，波的传播方向为沿</w:t>
      </w:r>
      <w:r w:rsidRPr="002C06F4">
        <w:rPr>
          <w:i/>
          <w:iCs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轴的负方向，经过</w:t>
      </w:r>
      <w:r>
        <w:rPr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02</w:t>
      </w:r>
      <w:r w:rsidR="002C06F4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后波形如图中虚线所示，则波的传播速度可能</w:t>
      </w:r>
      <w:commentRangeStart w:id="12"/>
      <w:r>
        <w:rPr>
          <w:rFonts w:ascii="宋体" w:hAnsi="宋体"/>
          <w:color w:val="000000"/>
          <w:szCs w:val="21"/>
        </w:rPr>
        <w:t>是</w:t>
      </w:r>
      <w:commentRangeEnd w:id="12"/>
      <w:r w:rsidR="002C06F4">
        <w:rPr>
          <w:rStyle w:val="a7"/>
        </w:rPr>
        <w:commentReference w:id="12"/>
      </w:r>
      <w:r w:rsidR="002C06F4">
        <w:rPr>
          <w:rFonts w:ascii="宋体" w:hAnsi="宋体"/>
          <w:color w:val="000000"/>
          <w:szCs w:val="21"/>
        </w:rPr>
        <w:t>（    ）</w:t>
      </w:r>
      <w:r w:rsidR="002C06F4">
        <w:rPr>
          <w:rFonts w:ascii="宋体" w:hAnsi="宋体" w:hint="eastAsia"/>
          <w:color w:val="000000"/>
          <w:szCs w:val="21"/>
        </w:rPr>
        <w:t>。</w:t>
      </w:r>
    </w:p>
    <w:p w14:paraId="020893F4" w14:textId="58808412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D0320F">
        <w:rPr>
          <w:color w:val="000000"/>
          <w:szCs w:val="21"/>
        </w:rPr>
        <w:t>100</w:t>
      </w:r>
      <w:r>
        <w:rPr>
          <w:color w:val="000000"/>
          <w:szCs w:val="21"/>
        </w:rPr>
        <w:t xml:space="preserve"> </w:t>
      </w:r>
      <w:r w:rsidR="00D0320F">
        <w:rPr>
          <w:color w:val="000000"/>
          <w:szCs w:val="21"/>
        </w:rPr>
        <w:t>m</w:t>
      </w:r>
      <w:r w:rsidR="00D0320F">
        <w:rPr>
          <w:rFonts w:ascii="宋体" w:hAnsi="宋体"/>
          <w:color w:val="000000"/>
          <w:szCs w:val="21"/>
        </w:rPr>
        <w:t>/</w:t>
      </w:r>
      <w:r w:rsidR="00D0320F">
        <w:rPr>
          <w:color w:val="000000"/>
          <w:szCs w:val="21"/>
        </w:rPr>
        <w:t>s</w:t>
      </w:r>
      <w:r w:rsidR="00D0320F">
        <w:rPr>
          <w:rFonts w:ascii="宋体" w:hAnsi="宋体" w:hint="eastAsia"/>
          <w:color w:val="000000"/>
          <w:szCs w:val="21"/>
        </w:rPr>
        <w:tab/>
      </w:r>
      <w:r w:rsidR="00D0320F">
        <w:rPr>
          <w:rFonts w:ascii="宋体" w:hAnsi="宋体"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D0320F">
        <w:rPr>
          <w:color w:val="000000"/>
          <w:szCs w:val="21"/>
        </w:rPr>
        <w:t>300</w:t>
      </w:r>
      <w:r>
        <w:rPr>
          <w:color w:val="000000"/>
          <w:szCs w:val="21"/>
        </w:rPr>
        <w:t xml:space="preserve"> </w:t>
      </w:r>
      <w:r w:rsidR="00D0320F">
        <w:rPr>
          <w:color w:val="000000"/>
          <w:szCs w:val="21"/>
        </w:rPr>
        <w:t>m</w:t>
      </w:r>
      <w:r w:rsidR="00D0320F">
        <w:rPr>
          <w:rFonts w:ascii="宋体" w:hAnsi="宋体"/>
          <w:color w:val="000000"/>
          <w:szCs w:val="21"/>
        </w:rPr>
        <w:t>/</w:t>
      </w:r>
      <w:r w:rsidR="00D0320F">
        <w:rPr>
          <w:color w:val="000000"/>
          <w:szCs w:val="21"/>
        </w:rPr>
        <w:t>s</w:t>
      </w:r>
    </w:p>
    <w:p w14:paraId="1E209AC9" w14:textId="63727C41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D0320F">
        <w:rPr>
          <w:color w:val="000000"/>
          <w:szCs w:val="21"/>
        </w:rPr>
        <w:t>500</w:t>
      </w:r>
      <w:r>
        <w:rPr>
          <w:color w:val="000000"/>
          <w:szCs w:val="21"/>
        </w:rPr>
        <w:t xml:space="preserve"> </w:t>
      </w:r>
      <w:r w:rsidR="00D0320F">
        <w:rPr>
          <w:color w:val="000000"/>
          <w:szCs w:val="21"/>
        </w:rPr>
        <w:t>m</w:t>
      </w:r>
      <w:r w:rsidR="00D0320F">
        <w:rPr>
          <w:rFonts w:ascii="宋体" w:hAnsi="宋体"/>
          <w:color w:val="000000"/>
          <w:szCs w:val="21"/>
        </w:rPr>
        <w:t>/</w:t>
      </w:r>
      <w:r w:rsidR="00D0320F">
        <w:rPr>
          <w:color w:val="000000"/>
          <w:szCs w:val="21"/>
        </w:rPr>
        <w:t>s</w:t>
      </w:r>
      <w:r w:rsidR="00D0320F">
        <w:rPr>
          <w:rFonts w:ascii="宋体" w:hAnsi="宋体" w:hint="eastAsia"/>
          <w:color w:val="000000"/>
          <w:szCs w:val="21"/>
        </w:rPr>
        <w:tab/>
      </w:r>
      <w:r w:rsidR="00D0320F">
        <w:rPr>
          <w:rFonts w:ascii="宋体" w:hAnsi="宋体"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D0320F">
        <w:rPr>
          <w:color w:val="000000"/>
          <w:szCs w:val="21"/>
        </w:rPr>
        <w:t>700</w:t>
      </w:r>
      <w:r>
        <w:rPr>
          <w:color w:val="000000"/>
          <w:szCs w:val="21"/>
        </w:rPr>
        <w:t xml:space="preserve"> </w:t>
      </w:r>
      <w:r w:rsidR="00D0320F">
        <w:rPr>
          <w:color w:val="000000"/>
          <w:szCs w:val="21"/>
        </w:rPr>
        <w:t>m</w:t>
      </w:r>
      <w:r w:rsidR="00D0320F">
        <w:rPr>
          <w:rFonts w:ascii="宋体" w:hAnsi="宋体"/>
          <w:color w:val="000000"/>
          <w:szCs w:val="21"/>
        </w:rPr>
        <w:t>/</w:t>
      </w:r>
      <w:r w:rsidR="00D0320F">
        <w:rPr>
          <w:color w:val="000000"/>
          <w:szCs w:val="21"/>
        </w:rPr>
        <w:t>s</w:t>
      </w:r>
    </w:p>
    <w:p w14:paraId="753BF844" w14:textId="77777777" w:rsidR="00D0320F" w:rsidRDefault="00D0320F" w:rsidP="00D0320F">
      <w:pPr>
        <w:rPr>
          <w:rFonts w:ascii="宋体" w:hAnsi="宋体"/>
          <w:color w:val="FF0000"/>
          <w:szCs w:val="21"/>
        </w:rPr>
      </w:pPr>
    </w:p>
    <w:p w14:paraId="18B02F48" w14:textId="7E93C94C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建造住宅常用钢筋混凝土，其中钢筋有很强的抗拉性，而混凝土则耐压不耐拉，将它们合理配合使用，所造房子就牢固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图所示的四种楼板及阳台的钢筋位置，合理的是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）</w:t>
      </w:r>
    </w:p>
    <w:p w14:paraId="3A12AA42" w14:textId="343075B0" w:rsidR="00D0320F" w:rsidRDefault="00D0320F" w:rsidP="00D0320F"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drawing>
          <wp:inline distT="0" distB="0" distL="0" distR="0" wp14:anchorId="3E19655A" wp14:editId="03F6F562">
            <wp:extent cx="5029200" cy="1028700"/>
            <wp:effectExtent l="0" t="0" r="0" b="0"/>
            <wp:docPr id="29" name="图片 29" descr="HWOCRTEMP_RO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WOCRTEMP_ROC3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A7C4A" w14:textId="77777777" w:rsidR="00D0320F" w:rsidRDefault="00D0320F" w:rsidP="00D0320F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C</w:t>
      </w:r>
    </w:p>
    <w:p w14:paraId="67DBF735" w14:textId="77777777" w:rsidR="00511DAB" w:rsidRDefault="00511DAB" w:rsidP="00D0320F">
      <w:pPr>
        <w:rPr>
          <w:color w:val="FF0000"/>
          <w:szCs w:val="21"/>
        </w:rPr>
      </w:pPr>
    </w:p>
    <w:p w14:paraId="081F2CAE" w14:textId="387FF8D1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71552" behindDoc="1" locked="0" layoutInCell="1" allowOverlap="1" wp14:anchorId="273718BC" wp14:editId="41CF5FD7">
            <wp:simplePos x="0" y="0"/>
            <wp:positionH relativeFrom="column">
              <wp:posOffset>3679825</wp:posOffset>
            </wp:positionH>
            <wp:positionV relativeFrom="paragraph">
              <wp:posOffset>95885</wp:posOffset>
            </wp:positionV>
            <wp:extent cx="14763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61" y="21390"/>
                <wp:lineTo x="21461" y="0"/>
                <wp:lineTo x="0" y="0"/>
              </wp:wrapPolygon>
            </wp:wrapTight>
            <wp:docPr id="42" name="图片 42" descr="HWOCRTEMP_RO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WOCRTEMP_ROC4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Cs w:val="21"/>
        </w:rPr>
        <w:t>7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如图所示，质量为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、带电量为</w:t>
      </w:r>
      <w:r>
        <w:rPr>
          <w:color w:val="000000"/>
          <w:szCs w:val="21"/>
        </w:rPr>
        <w:t>q</w:t>
      </w:r>
      <w:r>
        <w:rPr>
          <w:rFonts w:ascii="宋体" w:hAnsi="宋体"/>
          <w:color w:val="000000"/>
          <w:szCs w:val="21"/>
        </w:rPr>
        <w:t>的滑块，放在水平向右、电场强度为</w:t>
      </w:r>
      <w:r>
        <w:rPr>
          <w:color w:val="000000"/>
          <w:szCs w:val="21"/>
        </w:rPr>
        <w:t>E</w:t>
      </w:r>
      <w:r>
        <w:rPr>
          <w:rFonts w:ascii="宋体" w:hAnsi="宋体"/>
          <w:color w:val="000000"/>
          <w:szCs w:val="21"/>
        </w:rPr>
        <w:t>的匀强电场中，给滑块以初速度</w:t>
      </w:r>
      <w:r>
        <w:rPr>
          <w:color w:val="000000"/>
          <w:szCs w:val="21"/>
        </w:rPr>
        <w:t>u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，使它沿绝缘水平面向右运动，通过一段位移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后，滑块又返回到出发点，速度大小变为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2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&lt;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1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则由上述条件分析或计算可得到</w:t>
      </w:r>
      <w:r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）</w:t>
      </w:r>
    </w:p>
    <w:p w14:paraId="2F01C430" w14:textId="2BC7BD82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滑块一定带负电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71D02905" w14:textId="1CD8AD64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滑块一定受到地面的摩擦力作用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59C29EE0" w14:textId="61682415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滑块与地面间的滑动摩擦系数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1A55CD2C" w14:textId="6DAD6DF8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滑块最后静止的位置</w:t>
      </w:r>
      <w:r>
        <w:rPr>
          <w:rFonts w:ascii="宋体" w:hAnsi="宋体"/>
          <w:color w:val="000000"/>
          <w:szCs w:val="21"/>
        </w:rPr>
        <w:t>（</w:t>
      </w:r>
      <w:r w:rsidR="00D0320F">
        <w:rPr>
          <w:rFonts w:ascii="宋体" w:hAnsi="宋体"/>
          <w:color w:val="000000"/>
          <w:szCs w:val="21"/>
        </w:rPr>
        <w:t>离开出发点的距离</w:t>
      </w:r>
      <w:r>
        <w:rPr>
          <w:rFonts w:ascii="宋体" w:hAnsi="宋体"/>
          <w:color w:val="000000"/>
          <w:szCs w:val="21"/>
        </w:rPr>
        <w:t>）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68ACC3A2" w14:textId="77777777" w:rsidR="00D0320F" w:rsidRDefault="00D0320F" w:rsidP="00D0320F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C</w:t>
      </w:r>
    </w:p>
    <w:p w14:paraId="44625AC6" w14:textId="77777777" w:rsidR="00511DAB" w:rsidRDefault="00511DAB" w:rsidP="00D0320F">
      <w:pPr>
        <w:rPr>
          <w:color w:val="FF0000"/>
          <w:szCs w:val="21"/>
        </w:rPr>
      </w:pPr>
    </w:p>
    <w:p w14:paraId="46DA15F6" w14:textId="34E34E01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72576" behindDoc="1" locked="0" layoutInCell="1" allowOverlap="1" wp14:anchorId="07BCA1AB" wp14:editId="20139723">
            <wp:simplePos x="0" y="0"/>
            <wp:positionH relativeFrom="column">
              <wp:posOffset>3822700</wp:posOffset>
            </wp:positionH>
            <wp:positionV relativeFrom="paragraph">
              <wp:posOffset>36830</wp:posOffset>
            </wp:positionV>
            <wp:extent cx="13620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49" y="21368"/>
                <wp:lineTo x="21449" y="0"/>
                <wp:lineTo x="0" y="0"/>
              </wp:wrapPolygon>
            </wp:wrapTight>
            <wp:docPr id="41" name="图片 41" descr="HWOCRTEMP_RO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WOCRTEMP_ROC5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Cs w:val="21"/>
        </w:rPr>
        <w:t>8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如图所示，两辆玩具小车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用轻杆和铰链相连，现释放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车使之下滑，不计运动中的摩擦力，则在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车脱离竖直</w:t>
      </w:r>
      <w:proofErr w:type="gramStart"/>
      <w:r>
        <w:rPr>
          <w:rFonts w:ascii="宋体" w:hAnsi="宋体"/>
          <w:color w:val="000000"/>
          <w:szCs w:val="21"/>
        </w:rPr>
        <w:t>墙之前</w:t>
      </w:r>
      <w:proofErr w:type="gramEnd"/>
      <w:r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）</w:t>
      </w:r>
    </w:p>
    <w:p w14:paraId="37895EBA" w14:textId="1A1C571F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D0320F">
        <w:rPr>
          <w:color w:val="000000"/>
          <w:szCs w:val="21"/>
        </w:rPr>
        <w:t>A</w:t>
      </w:r>
      <w:r w:rsidR="00D0320F">
        <w:rPr>
          <w:rFonts w:ascii="宋体" w:hAnsi="宋体"/>
          <w:color w:val="000000"/>
          <w:szCs w:val="21"/>
        </w:rPr>
        <w:t>、</w:t>
      </w:r>
      <w:r w:rsidR="00D0320F">
        <w:rPr>
          <w:color w:val="000000"/>
          <w:szCs w:val="21"/>
        </w:rPr>
        <w:t>B</w:t>
      </w:r>
      <w:r w:rsidR="00D0320F">
        <w:rPr>
          <w:rFonts w:ascii="宋体" w:hAnsi="宋体"/>
          <w:color w:val="000000"/>
          <w:szCs w:val="21"/>
        </w:rPr>
        <w:t>两车组成的系统机械能增大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2C03CFAD" w14:textId="420FCCDE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墙壁对</w:t>
      </w:r>
      <w:r w:rsidR="00D0320F">
        <w:rPr>
          <w:color w:val="000000"/>
          <w:szCs w:val="21"/>
        </w:rPr>
        <w:t>A</w:t>
      </w:r>
      <w:r w:rsidR="00D0320F">
        <w:rPr>
          <w:rFonts w:ascii="宋体" w:hAnsi="宋体"/>
          <w:color w:val="000000"/>
          <w:szCs w:val="21"/>
        </w:rPr>
        <w:t>车的弹力使系统水平速度增大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2942EBFA" w14:textId="091AF487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D0320F">
        <w:rPr>
          <w:color w:val="000000"/>
          <w:szCs w:val="21"/>
        </w:rPr>
        <w:t>A</w:t>
      </w:r>
      <w:r w:rsidR="00D0320F">
        <w:rPr>
          <w:rFonts w:ascii="宋体" w:hAnsi="宋体"/>
          <w:color w:val="000000"/>
          <w:szCs w:val="21"/>
        </w:rPr>
        <w:t>车着地时，</w:t>
      </w:r>
      <w:r w:rsidR="00D0320F">
        <w:rPr>
          <w:color w:val="000000"/>
          <w:szCs w:val="21"/>
        </w:rPr>
        <w:t>A</w:t>
      </w:r>
      <w:r w:rsidR="00D0320F">
        <w:rPr>
          <w:rFonts w:ascii="宋体" w:hAnsi="宋体"/>
          <w:color w:val="000000"/>
          <w:szCs w:val="21"/>
        </w:rPr>
        <w:t>、</w:t>
      </w:r>
      <w:r w:rsidR="00D0320F">
        <w:rPr>
          <w:color w:val="000000"/>
          <w:szCs w:val="21"/>
        </w:rPr>
        <w:t>B</w:t>
      </w:r>
      <w:r w:rsidR="00D0320F">
        <w:rPr>
          <w:rFonts w:ascii="宋体" w:hAnsi="宋体"/>
          <w:color w:val="000000"/>
          <w:szCs w:val="21"/>
        </w:rPr>
        <w:t>两车的水平速度达到最大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07639E48" w14:textId="6861EA15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轻杆与水平方向夹角为臼时，两车速度大小关系是</w:t>
      </w:r>
      <w:r w:rsidR="00D0320F">
        <w:rPr>
          <w:color w:val="000000"/>
          <w:szCs w:val="21"/>
        </w:rPr>
        <w:t>v</w:t>
      </w:r>
      <w:r w:rsidR="00D0320F">
        <w:rPr>
          <w:color w:val="000000"/>
          <w:szCs w:val="21"/>
          <w:vertAlign w:val="subscript"/>
        </w:rPr>
        <w:t>B</w:t>
      </w:r>
      <w:r w:rsidR="00D0320F">
        <w:rPr>
          <w:rFonts w:ascii="宋体" w:hAnsi="宋体"/>
          <w:color w:val="000000"/>
          <w:szCs w:val="21"/>
        </w:rPr>
        <w:t>＝</w:t>
      </w:r>
      <w:r w:rsidR="00D0320F">
        <w:rPr>
          <w:color w:val="000000"/>
          <w:szCs w:val="21"/>
        </w:rPr>
        <w:t>v</w:t>
      </w:r>
      <w:r w:rsidR="00D0320F">
        <w:rPr>
          <w:color w:val="000000"/>
          <w:szCs w:val="21"/>
          <w:vertAlign w:val="subscript"/>
        </w:rPr>
        <w:t>A</w:t>
      </w:r>
      <w:r w:rsidR="00D0320F">
        <w:rPr>
          <w:color w:val="000000"/>
          <w:szCs w:val="21"/>
        </w:rPr>
        <w:t>tanθ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13BBD613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D</w:t>
      </w:r>
    </w:p>
    <w:p w14:paraId="281046EF" w14:textId="66407609" w:rsidR="00D0320F" w:rsidRDefault="00D0320F" w:rsidP="00511DAB">
      <w:pPr>
        <w:pStyle w:val="ae"/>
        <w:rPr>
          <w:color w:val="FF0000"/>
        </w:rPr>
      </w:pPr>
      <w:r>
        <w:t>二、填空题</w:t>
      </w:r>
      <w:r w:rsidR="002C06F4">
        <w:t>（</w:t>
      </w:r>
      <w:r>
        <w:t>本题共有</w:t>
      </w:r>
      <w:r>
        <w:t>5</w:t>
      </w:r>
      <w:r>
        <w:t>个小题，每小题</w:t>
      </w:r>
      <w:r>
        <w:t>4</w:t>
      </w:r>
      <w:r>
        <w:t>分，共</w:t>
      </w:r>
      <w:r>
        <w:t>20</w:t>
      </w:r>
      <w:r>
        <w:t>分</w:t>
      </w:r>
      <w:r w:rsidR="002C06F4">
        <w:t>）</w:t>
      </w:r>
    </w:p>
    <w:p w14:paraId="137E02DD" w14:textId="77777777" w:rsidR="00D0320F" w:rsidRDefault="00D0320F" w:rsidP="00D0320F">
      <w:pPr>
        <w:rPr>
          <w:rFonts w:ascii="宋体" w:hAnsi="宋体"/>
          <w:color w:val="FF0000"/>
          <w:szCs w:val="21"/>
        </w:rPr>
      </w:pPr>
      <w:r>
        <w:rPr>
          <w:color w:val="FF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钫</w:t>
      </w:r>
      <w:r>
        <w:rPr>
          <w:color w:val="000000"/>
          <w:szCs w:val="21"/>
        </w:rPr>
        <w:t>223</w:t>
      </w:r>
      <w:r>
        <w:rPr>
          <w:rFonts w:ascii="宋体" w:hAnsi="宋体"/>
          <w:color w:val="000000"/>
          <w:szCs w:val="21"/>
        </w:rPr>
        <w:t>的半衰期为</w:t>
      </w:r>
      <w:r>
        <w:rPr>
          <w:color w:val="000000"/>
          <w:szCs w:val="21"/>
        </w:rPr>
        <w:t>21min</w:t>
      </w:r>
      <w:r>
        <w:rPr>
          <w:rFonts w:ascii="宋体" w:hAnsi="宋体"/>
          <w:color w:val="000000"/>
          <w:szCs w:val="21"/>
        </w:rPr>
        <w:t>，让混在杂质中的</w:t>
      </w:r>
      <w:smartTag w:uri="urn:schemas-microsoft-com:office:smarttags" w:element="chmetcnv">
        <w:smartTagPr>
          <w:attr w:name="UnitName" w:val="g"/>
          <w:attr w:name="SourceValue" w:val="64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64g</w:t>
        </w:r>
      </w:smartTag>
      <w:r>
        <w:rPr>
          <w:rFonts w:ascii="宋体" w:hAnsi="宋体"/>
          <w:color w:val="000000"/>
          <w:szCs w:val="21"/>
        </w:rPr>
        <w:t>钫先后经过以下三个过程:先将混合物在氧气中放置</w:t>
      </w:r>
      <w:r>
        <w:rPr>
          <w:color w:val="000000"/>
          <w:szCs w:val="21"/>
        </w:rPr>
        <w:t>2lmin</w:t>
      </w:r>
      <w:r>
        <w:rPr>
          <w:rFonts w:ascii="宋体" w:hAnsi="宋体"/>
          <w:color w:val="000000"/>
          <w:szCs w:val="21"/>
        </w:rPr>
        <w:t>，让其全部氧化生成氧化钫；然后用还原剂在</w:t>
      </w:r>
      <w:r>
        <w:rPr>
          <w:color w:val="000000"/>
          <w:szCs w:val="21"/>
        </w:rPr>
        <w:t>21min</w:t>
      </w:r>
      <w:r>
        <w:rPr>
          <w:rFonts w:ascii="宋体" w:hAnsi="宋体"/>
          <w:color w:val="000000"/>
          <w:szCs w:val="21"/>
        </w:rPr>
        <w:t>内将氧化钫还原为金属钫；最后在真空中放置</w:t>
      </w:r>
      <w:r>
        <w:rPr>
          <w:color w:val="000000"/>
          <w:szCs w:val="21"/>
        </w:rPr>
        <w:t>42min</w:t>
      </w:r>
      <w:r>
        <w:rPr>
          <w:rFonts w:ascii="宋体" w:hAnsi="宋体"/>
          <w:color w:val="000000"/>
          <w:szCs w:val="21"/>
        </w:rPr>
        <w:t>，那么在每一过程结束时，钫元素的质量依次为</w:t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</w:rPr>
        <w:t>一.</w:t>
      </w:r>
    </w:p>
    <w:p w14:paraId="64408910" w14:textId="77777777" w:rsidR="00D0320F" w:rsidRDefault="00D0320F" w:rsidP="00D0320F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smartTag w:uri="urn:schemas-microsoft-com:office:smarttags" w:element="chmetcnv">
        <w:smartTagPr>
          <w:attr w:name="UnitName" w:val="g"/>
          <w:attr w:name="SourceValue" w:val="3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32g</w:t>
        </w:r>
      </w:smartTag>
      <w:r>
        <w:rPr>
          <w:rFonts w:ascii="宋体" w:hAnsi="宋体"/>
          <w:color w:val="000000"/>
          <w:szCs w:val="21"/>
        </w:rPr>
        <w:t>，</w:t>
      </w:r>
      <w:smartTag w:uri="urn:schemas-microsoft-com:office:smarttags" w:element="chmetcnv">
        <w:smartTagPr>
          <w:attr w:name="UnitName" w:val="g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16g</w:t>
        </w:r>
      </w:smartTag>
      <w:r>
        <w:rPr>
          <w:rFonts w:ascii="宋体" w:hAnsi="宋体"/>
          <w:color w:val="000000"/>
          <w:szCs w:val="21"/>
        </w:rPr>
        <w:t>，</w:t>
      </w:r>
      <w:smartTag w:uri="urn:schemas-microsoft-com:office:smarttags" w:element="chmetcnv">
        <w:smartTagPr>
          <w:attr w:name="UnitName" w:val="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4g</w:t>
        </w:r>
      </w:smartTag>
    </w:p>
    <w:p w14:paraId="3F443860" w14:textId="77777777" w:rsidR="00511DAB" w:rsidRDefault="00511DAB" w:rsidP="00D0320F">
      <w:pPr>
        <w:rPr>
          <w:color w:val="FF0000"/>
          <w:szCs w:val="21"/>
        </w:rPr>
      </w:pPr>
    </w:p>
    <w:p w14:paraId="1AD70E2C" w14:textId="72E3BC89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10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真空中有两个点电荷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，相距</w:t>
      </w:r>
      <w:smartTag w:uri="urn:schemas-microsoft-com:office:smarttags" w:element="chmetcnv">
        <w:smartTagPr>
          <w:attr w:name="UnitName" w:val="m"/>
          <w:attr w:name="SourceValue" w:val=".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0</w:t>
        </w:r>
        <w:r>
          <w:rPr>
            <w:rFonts w:ascii="宋体" w:hAnsi="宋体" w:hint="eastAsia"/>
            <w:color w:val="000000"/>
            <w:szCs w:val="21"/>
          </w:rPr>
          <w:t>.</w:t>
        </w:r>
        <w:r>
          <w:rPr>
            <w:color w:val="000000"/>
            <w:szCs w:val="21"/>
          </w:rPr>
          <w:t>2m</w:t>
        </w:r>
      </w:smartTag>
      <w:r>
        <w:rPr>
          <w:rFonts w:ascii="宋体" w:hAnsi="宋体"/>
          <w:color w:val="000000"/>
          <w:szCs w:val="21"/>
        </w:rPr>
        <w:t>，相互间的引力为</w:t>
      </w:r>
      <w:r>
        <w:rPr>
          <w:color w:val="000000"/>
          <w:szCs w:val="21"/>
        </w:rPr>
        <w:t>9</w:t>
      </w:r>
      <w:r>
        <w:rPr>
          <w:rFonts w:ascii="宋体" w:hAnsi="宋体"/>
          <w:color w:val="000000"/>
          <w:szCs w:val="21"/>
        </w:rPr>
        <w:t>×</w:t>
      </w:r>
      <w:r>
        <w:rPr>
          <w:color w:val="000000"/>
          <w:szCs w:val="21"/>
        </w:rPr>
        <w:t>10</w:t>
      </w:r>
      <w:r>
        <w:rPr>
          <w:rFonts w:ascii="宋体" w:hAnsi="宋体"/>
          <w:color w:val="000000"/>
          <w:szCs w:val="21"/>
          <w:vertAlign w:val="superscript"/>
        </w:rPr>
        <w:t>-</w:t>
      </w:r>
      <w:r>
        <w:rPr>
          <w:color w:val="000000"/>
          <w:szCs w:val="21"/>
          <w:vertAlign w:val="superscript"/>
        </w:rPr>
        <w:t>3</w:t>
      </w:r>
      <w:r>
        <w:rPr>
          <w:color w:val="000000"/>
          <w:szCs w:val="21"/>
        </w:rPr>
        <w:t>N</w:t>
      </w:r>
      <w:r>
        <w:rPr>
          <w:rFonts w:ascii="宋体" w:hAnsi="宋体"/>
          <w:color w:val="000000"/>
          <w:szCs w:val="21"/>
        </w:rPr>
        <w:t>，已知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的带电量为+</w:t>
      </w:r>
      <w:r>
        <w:rPr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×</w:t>
      </w:r>
      <w:r>
        <w:rPr>
          <w:color w:val="000000"/>
          <w:szCs w:val="21"/>
        </w:rPr>
        <w:t>10</w:t>
      </w:r>
      <w:smartTag w:uri="urn:schemas-microsoft-com:office:smarttags" w:element="chmetcnv">
        <w:smartTagPr>
          <w:attr w:name="UnitName" w:val="C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宋体" w:hAnsi="宋体"/>
            <w:color w:val="000000"/>
            <w:szCs w:val="21"/>
            <w:vertAlign w:val="superscript"/>
          </w:rPr>
          <w:t>-</w:t>
        </w:r>
        <w:r>
          <w:rPr>
            <w:color w:val="000000"/>
            <w:szCs w:val="21"/>
            <w:vertAlign w:val="superscript"/>
          </w:rPr>
          <w:t>8</w:t>
        </w:r>
        <w:r>
          <w:rPr>
            <w:color w:val="000000"/>
            <w:szCs w:val="21"/>
          </w:rPr>
          <w:t>C</w:t>
        </w:r>
      </w:smartTag>
      <w:r>
        <w:rPr>
          <w:rFonts w:ascii="宋体" w:hAnsi="宋体"/>
          <w:color w:val="000000"/>
          <w:szCs w:val="21"/>
        </w:rPr>
        <w:t>，则点电荷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在点电荷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位置处的电场强度的大小为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color w:val="000000"/>
          <w:szCs w:val="21"/>
        </w:rPr>
        <w:t>N</w:t>
      </w:r>
      <w:r>
        <w:rPr>
          <w:rFonts w:ascii="宋体" w:hAnsi="宋体"/>
          <w:color w:val="000000"/>
          <w:szCs w:val="21"/>
        </w:rPr>
        <w:t>/</w:t>
      </w:r>
      <w:r w:rsidR="002C06F4">
        <w:rPr>
          <w:color w:val="000000"/>
          <w:szCs w:val="21"/>
        </w:rPr>
        <w:t>（</w:t>
      </w:r>
      <w:r w:rsidR="002C06F4">
        <w:rPr>
          <w:color w:val="000000"/>
          <w:szCs w:val="21"/>
        </w:rPr>
        <w:t>C</w:t>
      </w:r>
      <w:r w:rsidR="002C06F4">
        <w:rPr>
          <w:color w:val="000000"/>
          <w:szCs w:val="21"/>
        </w:rPr>
        <w:t>）</w:t>
      </w:r>
    </w:p>
    <w:p w14:paraId="47475BEA" w14:textId="77777777" w:rsidR="00D0320F" w:rsidRDefault="00D0320F" w:rsidP="00D0320F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9</w:t>
      </w:r>
      <w:r>
        <w:rPr>
          <w:rFonts w:ascii="宋体" w:hAnsi="宋体"/>
          <w:color w:val="000000"/>
          <w:szCs w:val="21"/>
        </w:rPr>
        <w:t>×</w:t>
      </w:r>
      <w:r>
        <w:rPr>
          <w:color w:val="000000"/>
          <w:szCs w:val="21"/>
        </w:rPr>
        <w:t>10</w:t>
      </w:r>
      <w:r>
        <w:rPr>
          <w:color w:val="000000"/>
          <w:szCs w:val="21"/>
          <w:vertAlign w:val="superscript"/>
        </w:rPr>
        <w:t>5</w:t>
      </w:r>
    </w:p>
    <w:p w14:paraId="4E02E300" w14:textId="77777777" w:rsidR="00511DAB" w:rsidRDefault="00511DAB" w:rsidP="00D0320F">
      <w:pPr>
        <w:rPr>
          <w:color w:val="FF0000"/>
          <w:szCs w:val="21"/>
        </w:rPr>
      </w:pPr>
    </w:p>
    <w:p w14:paraId="179E071D" w14:textId="373381AF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73600" behindDoc="1" locked="0" layoutInCell="1" allowOverlap="1" wp14:anchorId="6A92C787" wp14:editId="76EF4D22">
            <wp:simplePos x="0" y="0"/>
            <wp:positionH relativeFrom="column">
              <wp:posOffset>4133850</wp:posOffset>
            </wp:positionH>
            <wp:positionV relativeFrom="paragraph">
              <wp:posOffset>82550</wp:posOffset>
            </wp:positionV>
            <wp:extent cx="1111250" cy="741045"/>
            <wp:effectExtent l="0" t="0" r="0" b="1905"/>
            <wp:wrapTight wrapText="bothSides">
              <wp:wrapPolygon edited="0">
                <wp:start x="0" y="0"/>
                <wp:lineTo x="0" y="21100"/>
                <wp:lineTo x="21106" y="21100"/>
                <wp:lineTo x="21106" y="0"/>
                <wp:lineTo x="0" y="0"/>
              </wp:wrapPolygon>
            </wp:wrapTight>
            <wp:docPr id="40" name="图片 40" descr="HWOCRTEMP_RO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WOCRTEMP_ROC6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Cs w:val="21"/>
        </w:rPr>
        <w:t>11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如图所示，在一个密闭的车厢里，用一个定滑轮通过细绳悬挂两个物体</w:t>
      </w:r>
      <w:r>
        <w:rPr>
          <w:color w:val="000000"/>
          <w:szCs w:val="21"/>
        </w:rPr>
        <w:t>m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和</w:t>
      </w:r>
      <w:r>
        <w:rPr>
          <w:color w:val="000000"/>
          <w:szCs w:val="21"/>
        </w:rPr>
        <w:t>m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当车水平向右作匀加速直线运动时，</w:t>
      </w:r>
      <w:r>
        <w:rPr>
          <w:color w:val="000000"/>
          <w:szCs w:val="21"/>
        </w:rPr>
        <w:t>m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静止在地板上，</w:t>
      </w:r>
      <w:r>
        <w:rPr>
          <w:color w:val="000000"/>
          <w:szCs w:val="21"/>
        </w:rPr>
        <w:t>m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向左偏离竖直方向成</w:t>
      </w:r>
      <w:r>
        <w:rPr>
          <w:color w:val="000000"/>
          <w:szCs w:val="21"/>
        </w:rPr>
        <w:t>θ</w:t>
      </w:r>
      <w:r>
        <w:rPr>
          <w:rFonts w:ascii="宋体" w:hAnsi="宋体"/>
          <w:color w:val="000000"/>
          <w:szCs w:val="21"/>
        </w:rPr>
        <w:t>角，则此时作用在</w:t>
      </w:r>
      <w:r>
        <w:rPr>
          <w:color w:val="000000"/>
          <w:szCs w:val="21"/>
        </w:rPr>
        <w:t>m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上的摩擦力大小为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</w:rPr>
        <w:t>，车厢地板对</w:t>
      </w:r>
      <w:r>
        <w:rPr>
          <w:color w:val="000000"/>
          <w:szCs w:val="21"/>
        </w:rPr>
        <w:t>m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的支持力为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</w:rPr>
        <w:t>.</w:t>
      </w:r>
    </w:p>
    <w:p w14:paraId="2483949D" w14:textId="77777777" w:rsidR="00D0320F" w:rsidRDefault="00D0320F" w:rsidP="00D0320F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m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gtanθ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m</w:t>
      </w:r>
      <w:smartTag w:uri="urn:schemas-microsoft-com:office:smarttags" w:element="chmetcnv">
        <w:smartTagPr>
          <w:attr w:name="UnitName" w:val="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  <w:vertAlign w:val="subscript"/>
          </w:rPr>
          <w:t>2</w:t>
        </w:r>
        <w:r>
          <w:rPr>
            <w:color w:val="000000"/>
            <w:szCs w:val="21"/>
          </w:rPr>
          <w:t>g</w:t>
        </w:r>
      </w:smartTag>
      <w:r>
        <w:rPr>
          <w:rFonts w:ascii="宋体" w:hAnsi="宋体"/>
          <w:color w:val="000000"/>
          <w:szCs w:val="21"/>
        </w:rPr>
        <w:t>－</w:t>
      </w:r>
      <w:r>
        <w:rPr>
          <w:color w:val="000000"/>
          <w:szCs w:val="21"/>
        </w:rPr>
        <w:t>m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  <w:vertAlign w:val="subscript"/>
          </w:rPr>
          <w:t>1</w:t>
        </w:r>
        <w:r>
          <w:rPr>
            <w:color w:val="000000"/>
            <w:szCs w:val="21"/>
          </w:rPr>
          <w:t>g</w:t>
        </w:r>
      </w:smartTag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cosθ</w:t>
      </w:r>
    </w:p>
    <w:p w14:paraId="177B87AD" w14:textId="77777777" w:rsidR="00511DAB" w:rsidRDefault="00511DAB" w:rsidP="00D0320F">
      <w:pPr>
        <w:rPr>
          <w:color w:val="FF0000"/>
          <w:szCs w:val="21"/>
        </w:rPr>
      </w:pPr>
    </w:p>
    <w:p w14:paraId="66E923E6" w14:textId="5FCB5B54" w:rsidR="00D0320F" w:rsidRDefault="00D0320F" w:rsidP="00D0320F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74624" behindDoc="1" locked="0" layoutInCell="1" allowOverlap="1" wp14:anchorId="1BFD7EE8" wp14:editId="2050ACE7">
            <wp:simplePos x="0" y="0"/>
            <wp:positionH relativeFrom="column">
              <wp:posOffset>3511550</wp:posOffset>
            </wp:positionH>
            <wp:positionV relativeFrom="paragraph">
              <wp:posOffset>40005</wp:posOffset>
            </wp:positionV>
            <wp:extent cx="17145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39" name="图片 39" descr="HWOCRTEMP_RO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WOCRTEMP_ROC7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如图所示，木块从左边斜面的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点自静止开始下滑，经过一段水平面后，又滑上右边斜面并停留在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点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若滑动摩擦系数处处相等，</w:t>
      </w:r>
      <w:r>
        <w:rPr>
          <w:color w:val="000000"/>
          <w:szCs w:val="21"/>
        </w:rPr>
        <w:t>AB</w:t>
      </w:r>
      <w:r>
        <w:rPr>
          <w:rFonts w:ascii="宋体" w:hAnsi="宋体"/>
          <w:color w:val="000000"/>
          <w:szCs w:val="21"/>
        </w:rPr>
        <w:t>连线与水平面夹角为</w:t>
      </w:r>
      <w:r>
        <w:rPr>
          <w:color w:val="000000"/>
          <w:szCs w:val="21"/>
        </w:rPr>
        <w:t>θ</w:t>
      </w:r>
      <w:r>
        <w:rPr>
          <w:rFonts w:ascii="宋体" w:hAnsi="宋体"/>
          <w:color w:val="000000"/>
          <w:szCs w:val="21"/>
        </w:rPr>
        <w:t>，则木块与接触面间滑动摩擦系数为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</w:rPr>
        <w:t>.</w:t>
      </w:r>
    </w:p>
    <w:p w14:paraId="191318BB" w14:textId="77777777" w:rsidR="00D0320F" w:rsidRDefault="00D0320F" w:rsidP="00D0320F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tanθ</w:t>
      </w:r>
    </w:p>
    <w:p w14:paraId="0F3EA431" w14:textId="77777777" w:rsidR="00511DAB" w:rsidRDefault="00511DAB" w:rsidP="00D0320F">
      <w:pPr>
        <w:rPr>
          <w:color w:val="FF0000"/>
          <w:szCs w:val="21"/>
        </w:rPr>
      </w:pPr>
    </w:p>
    <w:p w14:paraId="0CA8802C" w14:textId="7910A95F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13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已知太阳光从太阳照射到地球需要</w:t>
      </w:r>
      <w:r>
        <w:rPr>
          <w:color w:val="000000"/>
          <w:szCs w:val="21"/>
        </w:rPr>
        <w:t>8min20s</w:t>
      </w:r>
      <w:r>
        <w:rPr>
          <w:rFonts w:ascii="宋体" w:hAnsi="宋体"/>
          <w:color w:val="000000"/>
          <w:szCs w:val="21"/>
        </w:rPr>
        <w:t>，地球公转轨道可以近似看作圆轨道，地球的半径约</w:t>
      </w:r>
      <w:r>
        <w:rPr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×</w:t>
      </w:r>
      <w:smartTag w:uri="urn:schemas-microsoft-com:office:smarttags" w:element="chmetcnv">
        <w:smartTagPr>
          <w:attr w:name="UnitName" w:val="m"/>
          <w:attr w:name="SourceValue" w:val="106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10</w:t>
        </w:r>
        <w:r>
          <w:rPr>
            <w:color w:val="000000"/>
            <w:szCs w:val="21"/>
            <w:vertAlign w:val="superscript"/>
          </w:rPr>
          <w:t>6</w:t>
        </w:r>
        <w:r>
          <w:rPr>
            <w:color w:val="000000"/>
            <w:szCs w:val="21"/>
          </w:rPr>
          <w:t>m</w:t>
        </w:r>
      </w:smartTag>
      <w:r>
        <w:rPr>
          <w:rFonts w:ascii="宋体" w:hAnsi="宋体"/>
          <w:color w:val="000000"/>
          <w:szCs w:val="21"/>
        </w:rPr>
        <w:t>，公转角速度约</w:t>
      </w:r>
      <w:r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×</w:t>
      </w:r>
      <w:r>
        <w:rPr>
          <w:color w:val="000000"/>
          <w:szCs w:val="21"/>
        </w:rPr>
        <w:t>10</w:t>
      </w:r>
      <w:r>
        <w:rPr>
          <w:rFonts w:ascii="宋体" w:hAnsi="宋体"/>
          <w:color w:val="000000"/>
          <w:szCs w:val="21"/>
          <w:vertAlign w:val="superscript"/>
        </w:rPr>
        <w:t>-</w:t>
      </w:r>
      <w:r>
        <w:rPr>
          <w:color w:val="000000"/>
          <w:szCs w:val="21"/>
          <w:vertAlign w:val="superscript"/>
        </w:rPr>
        <w:t>7</w:t>
      </w:r>
      <w:r>
        <w:rPr>
          <w:color w:val="000000"/>
          <w:szCs w:val="21"/>
        </w:rPr>
        <w:t>rad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，则太阳质量与地球质量之比大约为</w:t>
      </w:r>
    </w:p>
    <w:p w14:paraId="3749E157" w14:textId="75D681B6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×</w:t>
      </w:r>
      <w:r>
        <w:rPr>
          <w:color w:val="000000"/>
          <w:szCs w:val="21"/>
        </w:rPr>
        <w:t>10</w:t>
      </w:r>
      <w:r>
        <w:rPr>
          <w:color w:val="000000"/>
          <w:szCs w:val="21"/>
          <w:vertAlign w:val="superscript"/>
        </w:rPr>
        <w:t>5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或</w:t>
      </w:r>
      <w:r>
        <w:rPr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×</w:t>
      </w:r>
      <w:r>
        <w:rPr>
          <w:color w:val="000000"/>
          <w:szCs w:val="21"/>
        </w:rPr>
        <w:t>10</w:t>
      </w:r>
      <w:r>
        <w:rPr>
          <w:color w:val="000000"/>
          <w:szCs w:val="21"/>
          <w:vertAlign w:val="superscript"/>
        </w:rPr>
        <w:t>5</w:t>
      </w:r>
      <w:r w:rsidR="002C06F4">
        <w:rPr>
          <w:rFonts w:ascii="宋体" w:hAnsi="宋体"/>
          <w:color w:val="000000"/>
          <w:szCs w:val="21"/>
        </w:rPr>
        <w:t>）</w:t>
      </w:r>
    </w:p>
    <w:p w14:paraId="285699C7" w14:textId="11711906" w:rsidR="00D0320F" w:rsidRDefault="00D0320F" w:rsidP="00511DAB">
      <w:pPr>
        <w:pStyle w:val="ae"/>
        <w:rPr>
          <w:color w:val="FF0000"/>
        </w:rPr>
      </w:pPr>
      <w:r>
        <w:t>三、实验题</w:t>
      </w:r>
      <w:r w:rsidR="002C06F4">
        <w:t>（</w:t>
      </w:r>
      <w:r>
        <w:t>本题共有</w:t>
      </w:r>
      <w:r>
        <w:t>5</w:t>
      </w:r>
      <w:r>
        <w:t>小题，共</w:t>
      </w:r>
      <w:r>
        <w:t>30</w:t>
      </w:r>
      <w:r>
        <w:t>分</w:t>
      </w:r>
      <w:r w:rsidR="002C06F4">
        <w:t>）</w:t>
      </w:r>
    </w:p>
    <w:p w14:paraId="1D563299" w14:textId="1165EF72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14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在“研究电磁感应现象”实验中，滑动变阻器的作用是</w:t>
      </w:r>
      <w:r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 w:rsidR="002C06F4">
        <w:rPr>
          <w:rFonts w:ascii="宋体" w:hAnsi="宋体"/>
          <w:color w:val="000000"/>
          <w:szCs w:val="21"/>
        </w:rPr>
        <w:t>）</w:t>
      </w:r>
    </w:p>
    <w:p w14:paraId="0EDFE01E" w14:textId="58F8CBB8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限制原线圈中的电流，以免损坏灵敏电流计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3DA58BC8" w14:textId="112F09E0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限制副线圈中的电流，以免损坏灵敏电流计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12F049EE" w14:textId="09F6955D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改变原线圈中的电流强弱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2750F3DF" w14:textId="2559BF89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改变副线圈中的电流强弱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67A885A1" w14:textId="77777777" w:rsidR="00D0320F" w:rsidRDefault="00D0320F" w:rsidP="00D0320F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rFonts w:hint="eastAsia"/>
          <w:color w:val="000000"/>
          <w:szCs w:val="21"/>
        </w:rPr>
        <w:t>C</w:t>
      </w:r>
    </w:p>
    <w:p w14:paraId="7D0246F2" w14:textId="77777777" w:rsidR="00511DAB" w:rsidRDefault="00511DAB" w:rsidP="00D0320F">
      <w:pPr>
        <w:rPr>
          <w:color w:val="FF0000"/>
          <w:szCs w:val="21"/>
        </w:rPr>
      </w:pPr>
    </w:p>
    <w:p w14:paraId="471B669A" w14:textId="7FB6D61C" w:rsidR="00D0320F" w:rsidRDefault="00D0320F" w:rsidP="00D0320F">
      <w:pPr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66FA3D3B" wp14:editId="676783ED">
            <wp:simplePos x="0" y="0"/>
            <wp:positionH relativeFrom="column">
              <wp:posOffset>4340225</wp:posOffset>
            </wp:positionH>
            <wp:positionV relativeFrom="paragraph">
              <wp:posOffset>38735</wp:posOffset>
            </wp:positionV>
            <wp:extent cx="9048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73" y="21140"/>
                <wp:lineTo x="21373" y="0"/>
                <wp:lineTo x="0" y="0"/>
              </wp:wrapPolygon>
            </wp:wrapTight>
            <wp:docPr id="38" name="图片 38" descr="HWOCRTEMP_RO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WOCRTEMP_ROC8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Cs w:val="21"/>
        </w:rPr>
        <w:t>15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如图所示，悬挂在墙上的电子钟，在电池电能用尽时，秒针常停在数字“</w:t>
      </w:r>
      <w:smartTag w:uri="urn:schemas-microsoft-com:office:smarttags" w:element="chmetcnv">
        <w:smartTagPr>
          <w:attr w:name="UnitName" w:val="”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6</w:t>
        </w:r>
        <w:r>
          <w:rPr>
            <w:rFonts w:ascii="宋体" w:hAnsi="宋体"/>
            <w:color w:val="000000"/>
            <w:szCs w:val="21"/>
          </w:rPr>
          <w:t>”</w:t>
        </w:r>
      </w:smartTag>
      <w:r>
        <w:rPr>
          <w:rFonts w:ascii="宋体" w:hAnsi="宋体"/>
          <w:color w:val="000000"/>
          <w:szCs w:val="21"/>
        </w:rPr>
        <w:t>与“</w:t>
      </w:r>
      <w:smartTag w:uri="urn:schemas-microsoft-com:office:smarttags" w:element="chmetcnv">
        <w:smartTagPr>
          <w:attr w:name="UnitName" w:val="”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9</w:t>
        </w:r>
        <w:r>
          <w:rPr>
            <w:rFonts w:ascii="宋体" w:hAnsi="宋体"/>
            <w:color w:val="000000"/>
            <w:szCs w:val="21"/>
          </w:rPr>
          <w:t>”</w:t>
        </w:r>
      </w:smartTag>
      <w:r>
        <w:rPr>
          <w:rFonts w:ascii="宋体" w:hAnsi="宋体"/>
          <w:color w:val="000000"/>
          <w:szCs w:val="21"/>
        </w:rPr>
        <w:t>之间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靠近“</w:t>
      </w:r>
      <w:smartTag w:uri="urn:schemas-microsoft-com:office:smarttags" w:element="chmetcnv">
        <w:smartTagPr>
          <w:attr w:name="UnitName" w:val="”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9</w:t>
        </w:r>
        <w:r>
          <w:rPr>
            <w:rFonts w:ascii="宋体" w:hAnsi="宋体"/>
            <w:color w:val="000000"/>
            <w:szCs w:val="21"/>
          </w:rPr>
          <w:t>”</w:t>
        </w:r>
      </w:smartTag>
      <w:r>
        <w:rPr>
          <w:rFonts w:ascii="宋体" w:hAnsi="宋体"/>
          <w:color w:val="000000"/>
          <w:szCs w:val="21"/>
        </w:rPr>
        <w:t>字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，对此现象的解释是</w:t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  <w:u w:val="single"/>
        </w:rPr>
        <w:tab/>
      </w:r>
    </w:p>
    <w:p w14:paraId="013BF81E" w14:textId="77777777" w:rsidR="00D0320F" w:rsidRDefault="00D0320F" w:rsidP="00D0320F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rFonts w:ascii="宋体" w:hAnsi="宋体"/>
          <w:color w:val="000000"/>
          <w:szCs w:val="21"/>
        </w:rPr>
        <w:t>从“</w:t>
      </w:r>
      <w:r>
        <w:rPr>
          <w:color w:val="000000"/>
          <w:szCs w:val="21"/>
        </w:rPr>
        <w:t>12</w:t>
      </w:r>
      <w:r>
        <w:rPr>
          <w:rFonts w:ascii="宋体" w:hAnsi="宋体"/>
          <w:color w:val="000000"/>
          <w:szCs w:val="21"/>
        </w:rPr>
        <w:t>”走到“</w:t>
      </w:r>
      <w:r>
        <w:rPr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”字过程中，秒针的重力矩是动力距；从“</w:t>
      </w:r>
      <w:r>
        <w:rPr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”</w:t>
      </w:r>
      <w:r>
        <w:rPr>
          <w:rFonts w:ascii="宋体" w:hAnsi="宋体"/>
          <w:color w:val="000000"/>
          <w:szCs w:val="21"/>
        </w:rPr>
        <w:t>走到“</w:t>
      </w:r>
      <w:r>
        <w:rPr>
          <w:color w:val="000000"/>
          <w:szCs w:val="21"/>
        </w:rPr>
        <w:t>12</w:t>
      </w:r>
      <w:r>
        <w:rPr>
          <w:rFonts w:ascii="宋体" w:hAnsi="宋体"/>
          <w:color w:val="000000"/>
          <w:szCs w:val="21"/>
        </w:rPr>
        <w:t>"字过程中，秒针的重力矩是阻力矩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在“</w:t>
      </w:r>
      <w:r>
        <w:rPr>
          <w:color w:val="000000"/>
          <w:szCs w:val="21"/>
        </w:rPr>
        <w:t>9</w:t>
      </w:r>
      <w:r>
        <w:rPr>
          <w:rFonts w:ascii="宋体" w:hAnsi="宋体"/>
          <w:color w:val="000000"/>
          <w:szCs w:val="21"/>
        </w:rPr>
        <w:t>”字附近，阻力距最大，电池将用尽时，秒针得到齿轮推力的力矩越来越小，最难通过“</w:t>
      </w:r>
      <w:r>
        <w:rPr>
          <w:color w:val="000000"/>
          <w:szCs w:val="21"/>
        </w:rPr>
        <w:t>9</w:t>
      </w:r>
      <w:r>
        <w:rPr>
          <w:rFonts w:ascii="宋体" w:hAnsi="宋体"/>
          <w:color w:val="000000"/>
          <w:szCs w:val="21"/>
        </w:rPr>
        <w:t>”字</w:t>
      </w:r>
    </w:p>
    <w:p w14:paraId="5AA87918" w14:textId="77777777" w:rsidR="00511DAB" w:rsidRDefault="00511DAB" w:rsidP="00D0320F">
      <w:pPr>
        <w:rPr>
          <w:color w:val="FF0000"/>
          <w:szCs w:val="21"/>
        </w:rPr>
      </w:pPr>
    </w:p>
    <w:p w14:paraId="74AA4607" w14:textId="50BB3A20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76672" behindDoc="1" locked="0" layoutInCell="1" allowOverlap="1" wp14:anchorId="290BEE0E" wp14:editId="021B10BF">
            <wp:simplePos x="0" y="0"/>
            <wp:positionH relativeFrom="column">
              <wp:posOffset>2222500</wp:posOffset>
            </wp:positionH>
            <wp:positionV relativeFrom="paragraph">
              <wp:posOffset>76835</wp:posOffset>
            </wp:positionV>
            <wp:extent cx="29337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60" y="21263"/>
                <wp:lineTo x="21460" y="0"/>
                <wp:lineTo x="0" y="0"/>
              </wp:wrapPolygon>
            </wp:wrapTight>
            <wp:docPr id="37" name="图片 37" descr="HWOCRTEMP_RO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WOCRTEMP_ROC9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Cs w:val="21"/>
        </w:rPr>
        <w:t>16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做杂技表演的汽车从高台水平飞出，在空中运动后着地，一架照相机通过多次曝光，拍摄得到汽车在着地前后一段时间内的运动照片如图所示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已知汽车长度为</w:t>
      </w:r>
      <w:smartTag w:uri="urn:schemas-microsoft-com:office:smarttags" w:element="chmetcnv">
        <w:smartTagPr>
          <w:attr w:name="UnitName" w:val="m"/>
          <w:attr w:name="SourceValue" w:val="3.6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3</w:t>
        </w:r>
        <w:r>
          <w:rPr>
            <w:rFonts w:ascii="宋体" w:hAnsi="宋体" w:hint="eastAsia"/>
            <w:color w:val="000000"/>
            <w:szCs w:val="21"/>
          </w:rPr>
          <w:t>.</w:t>
        </w:r>
        <w:r>
          <w:rPr>
            <w:color w:val="000000"/>
            <w:szCs w:val="21"/>
          </w:rPr>
          <w:t>6m</w:t>
        </w:r>
      </w:smartTag>
      <w:r>
        <w:rPr>
          <w:rFonts w:ascii="宋体" w:hAnsi="宋体"/>
          <w:color w:val="000000"/>
          <w:szCs w:val="21"/>
        </w:rPr>
        <w:t>，相邻两次曝光时间间隔相等，由照片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图中虚线是铅笔画正方形的格子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可推算出汽车离开高台时的瞬时速度大小为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</w:rPr>
        <w:t>，高台离地面高度为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 w:hint="eastAsia"/>
          <w:color w:val="000000"/>
          <w:szCs w:val="21"/>
        </w:rPr>
        <w:t>.</w:t>
      </w:r>
    </w:p>
    <w:p w14:paraId="434D5E0D" w14:textId="77777777" w:rsidR="00D0320F" w:rsidRDefault="00D0320F" w:rsidP="00D0320F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smartTag w:uri="urn:schemas-microsoft-com:office:smarttags" w:element="chmetcnv">
        <w:smartTagPr>
          <w:attr w:name="UnitName" w:val="m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18m</w:t>
        </w:r>
      </w:smartTag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，</w:t>
      </w:r>
      <w:smartTag w:uri="urn:schemas-microsoft-com:office:smarttags" w:element="chmetcnv">
        <w:smartTagPr>
          <w:attr w:name="UnitName" w:val="m"/>
          <w:attr w:name="SourceValue" w:val="11.25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11</w:t>
        </w:r>
        <w:r>
          <w:rPr>
            <w:rFonts w:ascii="宋体" w:hAnsi="宋体" w:hint="eastAsia"/>
            <w:color w:val="000000"/>
            <w:szCs w:val="21"/>
          </w:rPr>
          <w:t>.</w:t>
        </w:r>
        <w:r>
          <w:rPr>
            <w:color w:val="000000"/>
            <w:szCs w:val="21"/>
          </w:rPr>
          <w:t>25m</w:t>
        </w:r>
      </w:smartTag>
    </w:p>
    <w:p w14:paraId="36F45283" w14:textId="77777777" w:rsidR="00511DAB" w:rsidRDefault="00511DAB" w:rsidP="00D0320F">
      <w:pPr>
        <w:rPr>
          <w:color w:val="FF0000"/>
          <w:szCs w:val="21"/>
        </w:rPr>
      </w:pPr>
    </w:p>
    <w:p w14:paraId="0A1DE022" w14:textId="502804B2" w:rsidR="00D0320F" w:rsidRDefault="00D0320F" w:rsidP="00D0320F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77696" behindDoc="1" locked="0" layoutInCell="1" allowOverlap="1" wp14:anchorId="49B85EF6" wp14:editId="3DBC447B">
            <wp:simplePos x="0" y="0"/>
            <wp:positionH relativeFrom="column">
              <wp:posOffset>1955800</wp:posOffset>
            </wp:positionH>
            <wp:positionV relativeFrom="paragraph">
              <wp:posOffset>65405</wp:posOffset>
            </wp:positionV>
            <wp:extent cx="31908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6" y="21268"/>
                <wp:lineTo x="21536" y="0"/>
                <wp:lineTo x="0" y="0"/>
              </wp:wrapPolygon>
            </wp:wrapTight>
            <wp:docPr id="36" name="图片 36" descr="HWOCRTEMP_ROC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WOCRTEMP_ROC10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Cs w:val="21"/>
        </w:rPr>
        <w:t>17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某学生想按图中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a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或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b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电路，用导线将内阻可不计的</w:t>
      </w:r>
      <w:r>
        <w:rPr>
          <w:color w:val="000000"/>
          <w:szCs w:val="21"/>
        </w:rPr>
        <w:t>6V</w:t>
      </w:r>
      <w:r>
        <w:rPr>
          <w:rFonts w:ascii="宋体" w:hAnsi="宋体"/>
          <w:color w:val="000000"/>
          <w:szCs w:val="21"/>
        </w:rPr>
        <w:t>电池组、“</w:t>
      </w:r>
      <w:r>
        <w:rPr>
          <w:color w:val="000000"/>
          <w:szCs w:val="21"/>
        </w:rPr>
        <w:t>6V</w:t>
      </w:r>
      <w:r>
        <w:rPr>
          <w:rFonts w:ascii="宋体" w:hAnsi="宋体"/>
          <w:color w:val="000000"/>
          <w:szCs w:val="21"/>
        </w:rPr>
        <w:t>，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2A</w:t>
        </w:r>
      </w:smartTag>
      <w:r>
        <w:rPr>
          <w:rFonts w:ascii="宋体" w:hAnsi="宋体"/>
          <w:color w:val="000000"/>
          <w:szCs w:val="21"/>
        </w:rPr>
        <w:t>”小灯、</w:t>
      </w:r>
      <w:r>
        <w:rPr>
          <w:color w:val="000000"/>
          <w:szCs w:val="21"/>
        </w:rPr>
        <w:t>0</w:t>
      </w:r>
      <w:r>
        <w:rPr>
          <w:rFonts w:ascii="宋体" w:hAnsi="宋体"/>
          <w:color w:val="000000"/>
          <w:szCs w:val="21"/>
        </w:rPr>
        <w:t>～</w:t>
      </w:r>
      <w:r>
        <w:rPr>
          <w:color w:val="000000"/>
          <w:szCs w:val="21"/>
        </w:rPr>
        <w:t>10Ω</w:t>
      </w:r>
      <w:r>
        <w:rPr>
          <w:rFonts w:ascii="宋体" w:hAnsi="宋体"/>
          <w:color w:val="000000"/>
          <w:szCs w:val="21"/>
        </w:rPr>
        <w:t>滑动变阻器和电键连接成一个调光台灯，请你分析这两个电路的台灯在使用时的优点和缺点</w:t>
      </w:r>
      <w:r>
        <w:rPr>
          <w:rFonts w:ascii="宋体" w:hAnsi="宋体" w:hint="eastAsia"/>
          <w:color w:val="000000"/>
          <w:szCs w:val="21"/>
        </w:rPr>
        <w:t>.</w:t>
      </w:r>
    </w:p>
    <w:p w14:paraId="372C2FCD" w14:textId="55FA54AD" w:rsidR="00D0320F" w:rsidRDefault="00D0320F" w:rsidP="00D0320F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rFonts w:ascii="宋体" w:hAnsi="宋体"/>
          <w:color w:val="000000"/>
          <w:szCs w:val="21"/>
        </w:rPr>
        <w:t>对于电路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a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，小灯的最大电流</w:t>
      </w:r>
      <w:r>
        <w:rPr>
          <w:color w:val="000000"/>
          <w:szCs w:val="21"/>
        </w:rPr>
        <w:t>I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E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R</w:t>
      </w:r>
      <w:r>
        <w:rPr>
          <w:rFonts w:ascii="宋体" w:hAnsi="宋体"/>
          <w:color w:val="000000"/>
          <w:szCs w:val="21"/>
          <w:vertAlign w:val="subscript"/>
        </w:rPr>
        <w:t>灯</w:t>
      </w:r>
      <w:r>
        <w:rPr>
          <w:rFonts w:ascii="宋体" w:hAnsi="宋体"/>
          <w:color w:val="000000"/>
          <w:szCs w:val="21"/>
        </w:rPr>
        <w:t>，最</w:t>
      </w:r>
      <w:r>
        <w:rPr>
          <w:rFonts w:ascii="宋体" w:hAnsi="宋体" w:hint="eastAsia"/>
          <w:color w:val="000000"/>
          <w:szCs w:val="21"/>
        </w:rPr>
        <w:t>小电流</w:t>
      </w:r>
      <w:r>
        <w:rPr>
          <w:color w:val="000000"/>
          <w:szCs w:val="21"/>
        </w:rPr>
        <w:t>I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'＝</w:t>
      </w:r>
      <w:r>
        <w:rPr>
          <w:color w:val="000000"/>
          <w:szCs w:val="21"/>
        </w:rPr>
        <w:t>E</w:t>
      </w:r>
      <w:r>
        <w:rPr>
          <w:rFonts w:ascii="宋体" w:hAnsi="宋体"/>
          <w:color w:val="000000"/>
          <w:szCs w:val="21"/>
        </w:rPr>
        <w:t>/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R</w:t>
      </w:r>
      <w:r>
        <w:rPr>
          <w:rFonts w:ascii="宋体" w:hAnsi="宋体"/>
          <w:color w:val="000000"/>
          <w:szCs w:val="21"/>
          <w:vertAlign w:val="subscript"/>
        </w:rPr>
        <w:t>灯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R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，</w:t>
      </w:r>
      <w:proofErr w:type="gramStart"/>
      <w:r>
        <w:rPr>
          <w:rFonts w:ascii="宋体" w:hAnsi="宋体"/>
          <w:color w:val="000000"/>
          <w:szCs w:val="21"/>
        </w:rPr>
        <w:t>灯不会</w:t>
      </w:r>
      <w:proofErr w:type="gramEnd"/>
      <w:r>
        <w:rPr>
          <w:rFonts w:ascii="宋体" w:hAnsi="宋体"/>
          <w:color w:val="000000"/>
          <w:szCs w:val="21"/>
        </w:rPr>
        <w:t>熄灭，灯的亮度调节范围较小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对于电路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b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，小灯的最大电流</w:t>
      </w:r>
      <w:r>
        <w:rPr>
          <w:color w:val="000000"/>
          <w:szCs w:val="21"/>
        </w:rPr>
        <w:t>I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E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R</w:t>
      </w:r>
      <w:r>
        <w:rPr>
          <w:rFonts w:ascii="宋体" w:hAnsi="宋体"/>
          <w:color w:val="000000"/>
          <w:szCs w:val="21"/>
          <w:vertAlign w:val="subscript"/>
        </w:rPr>
        <w:t>灯</w:t>
      </w:r>
      <w:r>
        <w:rPr>
          <w:rFonts w:ascii="宋体" w:hAnsi="宋体"/>
          <w:color w:val="000000"/>
          <w:szCs w:val="21"/>
        </w:rPr>
        <w:t>，小灯两端的电压可调到零，最小电流</w:t>
      </w:r>
      <w:r>
        <w:rPr>
          <w:color w:val="000000"/>
          <w:szCs w:val="21"/>
        </w:rPr>
        <w:t>I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'＝</w:t>
      </w:r>
      <w:r>
        <w:rPr>
          <w:color w:val="000000"/>
          <w:szCs w:val="21"/>
        </w:rPr>
        <w:t>0</w:t>
      </w:r>
      <w:r>
        <w:rPr>
          <w:rFonts w:ascii="宋体" w:hAnsi="宋体"/>
          <w:color w:val="000000"/>
          <w:szCs w:val="21"/>
        </w:rPr>
        <w:t>，灯的亮度调节范围很大；在小灯电流为零时，电源输出电流不为零，消耗电能，不经济</w:t>
      </w:r>
    </w:p>
    <w:p w14:paraId="79E6DD05" w14:textId="77777777" w:rsidR="00511DAB" w:rsidRDefault="00511DAB" w:rsidP="00D0320F">
      <w:pPr>
        <w:rPr>
          <w:color w:val="FF0000"/>
          <w:szCs w:val="21"/>
        </w:rPr>
      </w:pPr>
    </w:p>
    <w:p w14:paraId="35328ED6" w14:textId="4C2AD735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18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8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两地间有</w:t>
      </w:r>
      <w:smartTag w:uri="urn:schemas-microsoft-com:office:smarttags" w:element="chmetcnv">
        <w:smartTagPr>
          <w:attr w:name="UnitName" w:val="k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10km</w:t>
        </w:r>
      </w:smartTag>
      <w:r>
        <w:rPr>
          <w:rFonts w:ascii="宋体" w:hAnsi="宋体"/>
          <w:color w:val="000000"/>
          <w:szCs w:val="21"/>
        </w:rPr>
        <w:t>长埋在地下的电缆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可看作两根电阻相等的平行绝缘导线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，使用一段时间后，某处出现漏电现象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相当于电缆在该处连接了一个阻值不明的电阻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现给你一个</w:t>
      </w:r>
      <w:r>
        <w:rPr>
          <w:color w:val="000000"/>
          <w:szCs w:val="21"/>
        </w:rPr>
        <w:t>15V</w:t>
      </w:r>
      <w:r>
        <w:rPr>
          <w:rFonts w:ascii="宋体" w:hAnsi="宋体"/>
          <w:color w:val="000000"/>
          <w:szCs w:val="21"/>
        </w:rPr>
        <w:t>稳压电源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其内电阻可看作零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和一个</w:t>
      </w:r>
      <w:r>
        <w:rPr>
          <w:color w:val="000000"/>
          <w:szCs w:val="21"/>
        </w:rPr>
        <w:t>15V</w:t>
      </w:r>
      <w:r>
        <w:rPr>
          <w:rFonts w:ascii="宋体" w:hAnsi="宋体"/>
          <w:color w:val="000000"/>
          <w:szCs w:val="21"/>
        </w:rPr>
        <w:t>的电压表，请你设计一个方案，在不用挖开地面的情况下找出漏电地点的正确位置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要求画出实验电路，写出主要操作步骤，列出待测量的物理量及计算式</w:t>
      </w:r>
      <w:r w:rsidR="002C06F4">
        <w:rPr>
          <w:rFonts w:ascii="宋体" w:hAnsi="宋体"/>
          <w:color w:val="000000"/>
          <w:szCs w:val="21"/>
        </w:rPr>
        <w:t>）</w:t>
      </w:r>
    </w:p>
    <w:p w14:paraId="6F9E6688" w14:textId="5F3AB719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D0320F">
        <w:rPr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实验电路:</w:t>
      </w:r>
    </w:p>
    <w:p w14:paraId="2AD0517D" w14:textId="05CEF90C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mc:AlternateContent>
          <mc:Choice Requires="wps">
            <w:drawing>
              <wp:inline distT="0" distB="0" distL="0" distR="0" wp14:anchorId="411FCEF8" wp14:editId="2444FDF2">
                <wp:extent cx="1600200" cy="1188720"/>
                <wp:effectExtent l="9525" t="10160" r="9525" b="10795"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87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B5A59" id="矩形 35" o:spid="_x0000_s1026" style="width:126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" filled="f">
                <w10:anchorlock/>
              </v:rect>
            </w:pict>
          </mc:Fallback>
        </mc:AlternateContent>
      </w:r>
    </w:p>
    <w:p w14:paraId="14D2F969" w14:textId="1CEF364A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lastRenderedPageBreak/>
        <w:t>（</w:t>
      </w:r>
      <w:r w:rsidR="00D0320F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主要操作步骤及待测量的物理量:</w:t>
      </w:r>
      <w:r>
        <w:rPr>
          <w:rFonts w:ascii="宋体" w:hAnsi="宋体"/>
          <w:color w:val="000000"/>
          <w:szCs w:val="21"/>
        </w:rPr>
        <w:t>（</w:t>
      </w:r>
      <w:r w:rsidR="00D0320F">
        <w:rPr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计算式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7CB6F22E" w14:textId="1A20EB2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82816" behindDoc="1" locked="0" layoutInCell="1" allowOverlap="1" wp14:anchorId="7C53E47F" wp14:editId="716C8433">
            <wp:simplePos x="0" y="0"/>
            <wp:positionH relativeFrom="column">
              <wp:posOffset>3839845</wp:posOffset>
            </wp:positionH>
            <wp:positionV relativeFrom="paragraph">
              <wp:posOffset>101600</wp:posOffset>
            </wp:positionV>
            <wp:extent cx="13620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49" y="21060"/>
                <wp:lineTo x="21449" y="0"/>
                <wp:lineTo x="0" y="0"/>
              </wp:wrapPolygon>
            </wp:wrapTight>
            <wp:docPr id="34" name="图片 34" descr="HWOCRTEMP_RO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WOCRTEMP_ROC2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color w:val="FF0000"/>
          <w:szCs w:val="21"/>
        </w:rPr>
        <w:t>答案：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见图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步骤:长导线的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端连接稳压电源，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端连接电压表，读出电压表读数</w:t>
      </w:r>
      <w:r>
        <w:rPr>
          <w:color w:val="000000"/>
          <w:szCs w:val="21"/>
        </w:rPr>
        <w:t>U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；然后长导线的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端连接稳压电源，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端连接电压表，读出电压表读数</w:t>
      </w:r>
      <w:r>
        <w:rPr>
          <w:color w:val="000000"/>
          <w:szCs w:val="21"/>
        </w:rPr>
        <w:t>U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 w:hint="eastAsia"/>
          <w:color w:val="000000"/>
          <w:szCs w:val="21"/>
        </w:rPr>
        <w:t>.</w:t>
      </w:r>
    </w:p>
    <w:p w14:paraId="1175C207" w14:textId="582C09FE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D0320F">
        <w:rPr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设长导线每千米电阻为</w:t>
      </w:r>
      <w:r w:rsidR="00D0320F">
        <w:rPr>
          <w:color w:val="000000"/>
          <w:szCs w:val="21"/>
        </w:rPr>
        <w:t>r</w:t>
      </w:r>
      <w:r w:rsidR="00D0320F">
        <w:rPr>
          <w:rFonts w:ascii="宋体" w:hAnsi="宋体"/>
          <w:color w:val="000000"/>
          <w:szCs w:val="21"/>
        </w:rPr>
        <w:t>，漏电点离</w:t>
      </w:r>
      <w:r w:rsidR="00D0320F">
        <w:rPr>
          <w:color w:val="000000"/>
          <w:szCs w:val="21"/>
        </w:rPr>
        <w:t>A</w:t>
      </w:r>
      <w:r w:rsidR="00D0320F">
        <w:rPr>
          <w:rFonts w:ascii="宋体" w:hAnsi="宋体"/>
          <w:color w:val="000000"/>
          <w:szCs w:val="21"/>
        </w:rPr>
        <w:t>端</w:t>
      </w:r>
      <w:r w:rsidR="00D0320F">
        <w:rPr>
          <w:color w:val="000000"/>
          <w:szCs w:val="21"/>
        </w:rPr>
        <w:t>x</w:t>
      </w:r>
      <w:r w:rsidR="00D0320F">
        <w:rPr>
          <w:rFonts w:ascii="宋体" w:hAnsi="宋体"/>
          <w:color w:val="000000"/>
          <w:szCs w:val="21"/>
        </w:rPr>
        <w:t>处，漏电电阻为</w:t>
      </w:r>
      <w:r w:rsidR="00D0320F">
        <w:rPr>
          <w:color w:val="000000"/>
          <w:szCs w:val="21"/>
        </w:rPr>
        <w:t>R</w:t>
      </w:r>
      <w:r w:rsidR="00D0320F">
        <w:rPr>
          <w:rFonts w:ascii="宋体" w:hAnsi="宋体"/>
          <w:color w:val="000000"/>
          <w:szCs w:val="21"/>
        </w:rPr>
        <w:t>，则有</w:t>
      </w:r>
    </w:p>
    <w:p w14:paraId="6DA14EFF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position w:val="-24"/>
          <w:szCs w:val="21"/>
        </w:rPr>
        <w:object w:dxaOrig="1380" w:dyaOrig="620" w14:anchorId="39E0B9F7">
          <v:shape id="_x0000_i1045" type="#_x0000_t75" style="width:69pt;height:30.75pt" o:ole="">
            <v:imagedata r:id="rId87" o:title=""/>
          </v:shape>
          <o:OLEObject Type="Embed" ProgID="Equation.3" ShapeID="_x0000_i1045" DrawAspect="Content" ObjectID="_1639807589" r:id="rId88"/>
        </w:objec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position w:val="-28"/>
          <w:szCs w:val="21"/>
        </w:rPr>
        <w:object w:dxaOrig="2000" w:dyaOrig="660" w14:anchorId="7D4B1DA8">
          <v:shape id="_x0000_i1046" type="#_x0000_t75" style="width:99.75pt;height:33pt" o:ole="">
            <v:imagedata r:id="rId89" o:title=""/>
          </v:shape>
          <o:OLEObject Type="Embed" ProgID="Equation.3" ShapeID="_x0000_i1046" DrawAspect="Content" ObjectID="_1639807590" r:id="rId90"/>
        </w:object>
      </w:r>
    </w:p>
    <w:p w14:paraId="60607F46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解得</w:t>
      </w:r>
      <w:r>
        <w:rPr>
          <w:rFonts w:ascii="宋体" w:hAnsi="宋体"/>
          <w:color w:val="000000"/>
          <w:position w:val="-30"/>
          <w:szCs w:val="21"/>
        </w:rPr>
        <w:object w:dxaOrig="1219" w:dyaOrig="700" w14:anchorId="45BDA992">
          <v:shape id="_x0000_i1047" type="#_x0000_t75" style="width:60.75pt;height:35.25pt" o:ole="">
            <v:imagedata r:id="rId91" o:title=""/>
          </v:shape>
          <o:OLEObject Type="Embed" ProgID="Equation.3" ShapeID="_x0000_i1047" DrawAspect="Content" ObjectID="_1639807591" r:id="rId92"/>
        </w:object>
      </w:r>
      <w:r>
        <w:rPr>
          <w:rFonts w:ascii="宋体" w:hAnsi="宋体" w:hint="eastAsia"/>
          <w:color w:val="000000"/>
          <w:szCs w:val="21"/>
        </w:rPr>
        <w:t>,</w:t>
      </w:r>
      <w:r>
        <w:rPr>
          <w:rFonts w:ascii="宋体" w:hAnsi="宋体"/>
          <w:color w:val="000000"/>
          <w:position w:val="-30"/>
          <w:szCs w:val="21"/>
        </w:rPr>
        <w:object w:dxaOrig="2620" w:dyaOrig="700" w14:anchorId="181F237A">
          <v:shape id="_x0000_i1048" type="#_x0000_t75" style="width:131.25pt;height:35.25pt" o:ole="">
            <v:imagedata r:id="rId93" o:title=""/>
          </v:shape>
          <o:OLEObject Type="Embed" ProgID="Equation.3" ShapeID="_x0000_i1048" DrawAspect="Content" ObjectID="_1639807592" r:id="rId94"/>
        </w:object>
      </w:r>
    </w:p>
    <w:p w14:paraId="70FF9D55" w14:textId="7F6D3E3D" w:rsidR="00D0320F" w:rsidRDefault="00D0320F" w:rsidP="00511DAB">
      <w:pPr>
        <w:pStyle w:val="ae"/>
        <w:rPr>
          <w:color w:val="FF0000"/>
        </w:rPr>
      </w:pPr>
      <w:r>
        <w:t>四、计算题</w:t>
      </w:r>
      <w:r w:rsidR="002C06F4">
        <w:t>（</w:t>
      </w:r>
      <w:r>
        <w:t>本题共有</w:t>
      </w:r>
      <w:r>
        <w:t>5</w:t>
      </w:r>
      <w:r>
        <w:t>小题，共</w:t>
      </w:r>
      <w:r>
        <w:t>60</w:t>
      </w:r>
      <w:r>
        <w:t>分</w:t>
      </w:r>
      <w:r w:rsidR="002C06F4">
        <w:t>）</w:t>
      </w:r>
    </w:p>
    <w:p w14:paraId="1943BE37" w14:textId="27D3317E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color w:val="FF0000"/>
          <w:szCs w:val="21"/>
        </w:rPr>
        <w:t>19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8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为了安全，在公路上行驶的汽车之间应该保持必要的距离，已知某公路的最高限速是</w:t>
      </w:r>
      <w:smartTag w:uri="urn:schemas-microsoft-com:office:smarttags" w:element="chmetcnv">
        <w:smartTagPr>
          <w:attr w:name="UnitName" w:val="km/h"/>
          <w:attr w:name="SourceValue" w:val="7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72km</w:t>
        </w:r>
        <w:r>
          <w:rPr>
            <w:rFonts w:ascii="宋体" w:hAnsi="宋体"/>
            <w:color w:val="000000"/>
            <w:szCs w:val="21"/>
          </w:rPr>
          <w:t>/</w:t>
        </w:r>
        <w:r>
          <w:rPr>
            <w:color w:val="000000"/>
            <w:szCs w:val="21"/>
          </w:rPr>
          <w:t>h</w:t>
        </w:r>
      </w:smartTag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假设前方车辆突然停止，后车司机从发现这一情况，经操纵刹车，到汽车开始减速所经历的时间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即反应时间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为</w:t>
      </w:r>
      <w:r>
        <w:rPr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50s</w:t>
      </w:r>
      <w:r>
        <w:rPr>
          <w:rFonts w:ascii="宋体" w:hAnsi="宋体"/>
          <w:color w:val="000000"/>
          <w:szCs w:val="21"/>
        </w:rPr>
        <w:t>，刹车时汽车受到阻力的大小为汽车重力的</w:t>
      </w:r>
      <w:r>
        <w:rPr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40</w:t>
      </w:r>
      <w:r>
        <w:rPr>
          <w:rFonts w:ascii="宋体" w:hAnsi="宋体"/>
          <w:color w:val="000000"/>
          <w:szCs w:val="21"/>
        </w:rPr>
        <w:t>倍，该公路上汽车间的车距至少应为多少?</w:t>
      </w:r>
    </w:p>
    <w:p w14:paraId="56E51307" w14:textId="69496DC4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0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m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20m</w:t>
        </w:r>
      </w:smartTag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μg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4m</w:t>
        </w:r>
      </w:smartTag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>
        <w:rPr>
          <w:color w:val="000000"/>
          <w:szCs w:val="21"/>
          <w:vertAlign w:val="superscript"/>
        </w:rPr>
        <w:t>2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0</w:t>
      </w:r>
      <w:r>
        <w:rPr>
          <w:color w:val="000000"/>
          <w:szCs w:val="21"/>
        </w:rPr>
        <w:t>t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0</w:t>
      </w:r>
      <w:r>
        <w:rPr>
          <w:color w:val="000000"/>
          <w:szCs w:val="21"/>
          <w:vertAlign w:val="superscript"/>
        </w:rPr>
        <w:t>2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2a</w:t>
      </w:r>
      <w:r>
        <w:rPr>
          <w:rFonts w:ascii="宋体" w:hAnsi="宋体"/>
          <w:color w:val="000000"/>
          <w:szCs w:val="21"/>
        </w:rPr>
        <w:t>＝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20</w:t>
      </w:r>
      <w:r>
        <w:rPr>
          <w:rFonts w:ascii="宋体" w:hAnsi="宋体"/>
          <w:color w:val="000000"/>
          <w:szCs w:val="21"/>
        </w:rPr>
        <w:t>×</w:t>
      </w:r>
      <w:r>
        <w:rPr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400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8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m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60m</w:t>
        </w:r>
      </w:smartTag>
    </w:p>
    <w:p w14:paraId="2D17E596" w14:textId="77777777" w:rsidR="00D0320F" w:rsidRDefault="00D0320F" w:rsidP="00D0320F">
      <w:pPr>
        <w:rPr>
          <w:color w:val="FF0000"/>
          <w:szCs w:val="21"/>
        </w:rPr>
      </w:pPr>
    </w:p>
    <w:p w14:paraId="08CF7081" w14:textId="0C9DA515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78720" behindDoc="1" locked="0" layoutInCell="1" allowOverlap="1" wp14:anchorId="3971C543" wp14:editId="7845735F">
            <wp:simplePos x="0" y="0"/>
            <wp:positionH relativeFrom="column">
              <wp:posOffset>3911600</wp:posOffset>
            </wp:positionH>
            <wp:positionV relativeFrom="paragraph">
              <wp:posOffset>40640</wp:posOffset>
            </wp:positionV>
            <wp:extent cx="13335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91" y="21221"/>
                <wp:lineTo x="21291" y="0"/>
                <wp:lineTo x="0" y="0"/>
              </wp:wrapPolygon>
            </wp:wrapTight>
            <wp:docPr id="33" name="图片 33" descr="HWOCRTEMP_ROC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WOCRTEMP_ROC12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12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如图所示，细绳长</w:t>
      </w:r>
      <w:r>
        <w:rPr>
          <w:color w:val="000000"/>
          <w:szCs w:val="21"/>
        </w:rPr>
        <w:t>l</w:t>
      </w:r>
      <w:r>
        <w:rPr>
          <w:rFonts w:ascii="宋体" w:hAnsi="宋体"/>
          <w:color w:val="000000"/>
          <w:szCs w:val="21"/>
        </w:rPr>
        <w:t>，吊一个质量为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的铁球，绳受</w:t>
      </w:r>
      <w:r>
        <w:rPr>
          <w:color w:val="000000"/>
          <w:szCs w:val="21"/>
        </w:rPr>
        <w:t>2mg</w:t>
      </w:r>
      <w:r>
        <w:rPr>
          <w:rFonts w:ascii="宋体" w:hAnsi="宋体"/>
          <w:color w:val="000000"/>
          <w:szCs w:val="21"/>
        </w:rPr>
        <w:t>拉力就会断裂，绳的上端系</w:t>
      </w:r>
      <w:proofErr w:type="gramStart"/>
      <w:r>
        <w:rPr>
          <w:rFonts w:ascii="宋体" w:hAnsi="宋体"/>
          <w:color w:val="000000"/>
          <w:szCs w:val="21"/>
        </w:rPr>
        <w:t>一</w:t>
      </w:r>
      <w:proofErr w:type="gramEnd"/>
      <w:r>
        <w:rPr>
          <w:rFonts w:ascii="宋体" w:hAnsi="宋体"/>
          <w:color w:val="000000"/>
          <w:szCs w:val="21"/>
        </w:rPr>
        <w:t>质量不计的环，环套在光滑水平杆上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起初</w:t>
      </w:r>
      <w:proofErr w:type="gramStart"/>
      <w:r>
        <w:rPr>
          <w:rFonts w:ascii="宋体" w:hAnsi="宋体"/>
          <w:color w:val="000000"/>
          <w:szCs w:val="21"/>
        </w:rPr>
        <w:t>环带着</w:t>
      </w:r>
      <w:proofErr w:type="gramEnd"/>
      <w:r>
        <w:rPr>
          <w:rFonts w:ascii="宋体" w:hAnsi="宋体"/>
          <w:color w:val="000000"/>
          <w:szCs w:val="21"/>
        </w:rPr>
        <w:t>球一起</w:t>
      </w:r>
      <w:r>
        <w:rPr>
          <w:rFonts w:ascii="宋体" w:hAnsi="宋体" w:hint="eastAsia"/>
          <w:color w:val="000000"/>
          <w:szCs w:val="21"/>
        </w:rPr>
        <w:t>以速度</w:t>
      </w:r>
      <w:r>
        <w:rPr>
          <w:rFonts w:ascii="宋体" w:hAnsi="宋体"/>
          <w:color w:val="000000"/>
          <w:position w:val="-12"/>
          <w:szCs w:val="21"/>
        </w:rPr>
        <w:object w:dxaOrig="820" w:dyaOrig="400" w14:anchorId="7DA0C633">
          <v:shape id="_x0000_i1049" type="#_x0000_t75" style="width:41.25pt;height:20.25pt" o:ole="">
            <v:imagedata r:id="rId96" o:title=""/>
          </v:shape>
          <o:OLEObject Type="Embed" ProgID="Equation.3" ShapeID="_x0000_i1049" DrawAspect="Content" ObjectID="_1639807593" r:id="rId97"/>
        </w:object>
      </w:r>
      <w:r>
        <w:rPr>
          <w:rFonts w:hint="eastAsia"/>
          <w:color w:val="000000"/>
          <w:szCs w:val="21"/>
        </w:rPr>
        <w:t>v</w:t>
      </w:r>
      <w:r>
        <w:rPr>
          <w:rFonts w:ascii="宋体" w:hAnsi="宋体"/>
          <w:color w:val="000000"/>
          <w:szCs w:val="21"/>
        </w:rPr>
        <w:t>向右</w:t>
      </w:r>
      <w:r>
        <w:rPr>
          <w:rFonts w:ascii="宋体" w:hAnsi="宋体" w:hint="eastAsia"/>
          <w:color w:val="000000"/>
          <w:szCs w:val="21"/>
        </w:rPr>
        <w:t>运动，在</w:t>
      </w:r>
      <w:r>
        <w:rPr>
          <w:color w:val="000000"/>
          <w:szCs w:val="21"/>
        </w:rPr>
        <w:t>A</w:t>
      </w:r>
      <w:proofErr w:type="gramStart"/>
      <w:r>
        <w:rPr>
          <w:rFonts w:ascii="宋体" w:hAnsi="宋体"/>
          <w:color w:val="000000"/>
          <w:szCs w:val="21"/>
        </w:rPr>
        <w:t>处环被</w:t>
      </w:r>
      <w:proofErr w:type="gramEnd"/>
      <w:r>
        <w:rPr>
          <w:rFonts w:ascii="宋体" w:hAnsi="宋体"/>
          <w:color w:val="000000"/>
          <w:szCs w:val="21"/>
        </w:rPr>
        <w:t>挡住而停下，那么球会</w:t>
      </w:r>
      <w:proofErr w:type="gramStart"/>
      <w:r>
        <w:rPr>
          <w:rFonts w:ascii="宋体" w:hAnsi="宋体"/>
          <w:color w:val="000000"/>
          <w:szCs w:val="21"/>
        </w:rPr>
        <w:t>碰墙吗</w:t>
      </w:r>
      <w:proofErr w:type="gramEnd"/>
      <w:r>
        <w:rPr>
          <w:rFonts w:ascii="宋体" w:hAnsi="宋体"/>
          <w:color w:val="000000"/>
          <w:szCs w:val="21"/>
        </w:rPr>
        <w:t>?球掉在地上何处?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已知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处离墙水平距离为</w:t>
      </w:r>
      <w:r>
        <w:rPr>
          <w:color w:val="000000"/>
          <w:szCs w:val="21"/>
        </w:rPr>
        <w:t>l</w:t>
      </w:r>
      <w:r>
        <w:rPr>
          <w:rFonts w:ascii="宋体" w:hAnsi="宋体"/>
          <w:color w:val="000000"/>
          <w:szCs w:val="21"/>
        </w:rPr>
        <w:t>，球离地高度</w:t>
      </w:r>
      <w:r>
        <w:rPr>
          <w:color w:val="000000"/>
          <w:szCs w:val="21"/>
        </w:rPr>
        <w:t>h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2l</w:t>
        </w:r>
      </w:smartTag>
      <w:r>
        <w:rPr>
          <w:rFonts w:ascii="宋体" w:hAnsi="宋体"/>
          <w:color w:val="000000"/>
          <w:szCs w:val="21"/>
        </w:rPr>
        <w:t>，球碰墙时能量损失可不计</w:t>
      </w:r>
      <w:r w:rsidR="002C06F4">
        <w:rPr>
          <w:rFonts w:ascii="宋体" w:hAnsi="宋体"/>
          <w:color w:val="000000"/>
          <w:szCs w:val="21"/>
        </w:rPr>
        <w:t>）</w:t>
      </w:r>
    </w:p>
    <w:p w14:paraId="191BC382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rFonts w:ascii="宋体" w:hAnsi="宋体"/>
          <w:color w:val="000000"/>
          <w:szCs w:val="21"/>
        </w:rPr>
        <w:t>环被挡住而停下，球将作圆周运动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T</w:t>
      </w:r>
      <w:r>
        <w:rPr>
          <w:rFonts w:ascii="宋体" w:hAnsi="宋体"/>
          <w:color w:val="000000"/>
          <w:szCs w:val="21"/>
        </w:rPr>
        <w:t>－</w:t>
      </w:r>
      <w:r>
        <w:rPr>
          <w:color w:val="000000"/>
          <w:szCs w:val="21"/>
        </w:rPr>
        <w:t>mg</w:t>
      </w:r>
      <w:r>
        <w:rPr>
          <w:rFonts w:ascii="宋体" w:hAnsi="宋体"/>
          <w:color w:val="000000"/>
          <w:szCs w:val="21"/>
        </w:rPr>
        <w:t>＝</w:t>
      </w:r>
      <w:r>
        <w:rPr>
          <w:rFonts w:hint="eastAsia"/>
          <w:color w:val="000000"/>
          <w:szCs w:val="21"/>
        </w:rPr>
        <w:t>m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perscript"/>
        </w:rPr>
        <w:t>2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l</w:t>
      </w:r>
      <w:r>
        <w:rPr>
          <w:rFonts w:ascii="宋体" w:hAnsi="宋体"/>
          <w:color w:val="000000"/>
          <w:szCs w:val="21"/>
        </w:rPr>
        <w:t>，将</w:t>
      </w:r>
      <w:r>
        <w:rPr>
          <w:rFonts w:ascii="宋体" w:hAnsi="宋体"/>
          <w:color w:val="000000"/>
          <w:position w:val="-12"/>
          <w:szCs w:val="21"/>
        </w:rPr>
        <w:object w:dxaOrig="820" w:dyaOrig="400" w14:anchorId="1BE08C4A">
          <v:shape id="_x0000_i1050" type="#_x0000_t75" style="width:41.25pt;height:20.25pt" o:ole="">
            <v:imagedata r:id="rId98" o:title=""/>
          </v:shape>
          <o:OLEObject Type="Embed" ProgID="Equation.3" ShapeID="_x0000_i1050" DrawAspect="Content" ObjectID="_1639807594" r:id="rId99"/>
        </w:object>
      </w:r>
      <w:r>
        <w:rPr>
          <w:rFonts w:ascii="宋体" w:hAnsi="宋体"/>
          <w:color w:val="000000"/>
          <w:szCs w:val="21"/>
        </w:rPr>
        <w:t>代入得</w:t>
      </w:r>
      <w:r>
        <w:rPr>
          <w:color w:val="000000"/>
          <w:szCs w:val="21"/>
        </w:rPr>
        <w:t>T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2mg</w:t>
      </w:r>
      <w:r>
        <w:rPr>
          <w:rFonts w:ascii="宋体" w:hAnsi="宋体"/>
          <w:color w:val="000000"/>
          <w:szCs w:val="21"/>
        </w:rPr>
        <w:t>，表明细</w:t>
      </w:r>
      <w:proofErr w:type="gramStart"/>
      <w:r>
        <w:rPr>
          <w:rFonts w:ascii="宋体" w:hAnsi="宋体"/>
          <w:color w:val="000000"/>
          <w:szCs w:val="21"/>
        </w:rPr>
        <w:t>绳</w:t>
      </w:r>
      <w:proofErr w:type="gramEnd"/>
      <w:r>
        <w:rPr>
          <w:rFonts w:ascii="宋体" w:hAnsi="宋体"/>
          <w:color w:val="000000"/>
          <w:szCs w:val="21"/>
        </w:rPr>
        <w:t>断裂，球改为以初速度</w:t>
      </w:r>
      <w:r>
        <w:rPr>
          <w:rFonts w:ascii="宋体" w:hAnsi="宋体"/>
          <w:color w:val="000000"/>
          <w:position w:val="-12"/>
          <w:szCs w:val="21"/>
        </w:rPr>
        <w:object w:dxaOrig="820" w:dyaOrig="400" w14:anchorId="1072ACCE">
          <v:shape id="_x0000_i1051" type="#_x0000_t75" style="width:41.25pt;height:20.25pt" o:ole="">
            <v:imagedata r:id="rId100" o:title=""/>
          </v:shape>
          <o:OLEObject Type="Embed" ProgID="Equation.3" ShapeID="_x0000_i1051" DrawAspect="Content" ObjectID="_1639807595" r:id="rId101"/>
        </w:object>
      </w:r>
      <w:r>
        <w:rPr>
          <w:rFonts w:ascii="宋体" w:hAnsi="宋体"/>
          <w:color w:val="000000"/>
          <w:szCs w:val="21"/>
        </w:rPr>
        <w:t>作平抛运动</w:t>
      </w:r>
      <w:r>
        <w:rPr>
          <w:rFonts w:ascii="宋体" w:hAnsi="宋体" w:hint="eastAsia"/>
          <w:color w:val="000000"/>
          <w:szCs w:val="21"/>
        </w:rPr>
        <w:t>.</w:t>
      </w:r>
    </w:p>
    <w:p w14:paraId="59280002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若球直接落地，所需时间</w:t>
      </w:r>
      <w:r>
        <w:rPr>
          <w:rFonts w:ascii="宋体" w:hAnsi="宋体"/>
          <w:color w:val="000000"/>
          <w:position w:val="-32"/>
          <w:szCs w:val="21"/>
        </w:rPr>
        <w:object w:dxaOrig="1520" w:dyaOrig="760" w14:anchorId="1A5C1DF9">
          <v:shape id="_x0000_i1052" type="#_x0000_t75" style="width:75.75pt;height:38.25pt" o:ole="">
            <v:imagedata r:id="rId102" o:title=""/>
          </v:shape>
          <o:OLEObject Type="Embed" ProgID="Equation.3" ShapeID="_x0000_i1052" DrawAspect="Content" ObjectID="_1639807596" r:id="rId103"/>
        </w:object>
      </w:r>
      <w:r>
        <w:rPr>
          <w:rFonts w:ascii="宋体" w:hAnsi="宋体"/>
          <w:color w:val="000000"/>
          <w:szCs w:val="21"/>
        </w:rPr>
        <w:t>大于球平抛到墙所需时间</w:t>
      </w:r>
      <w:r>
        <w:rPr>
          <w:rFonts w:ascii="宋体" w:hAnsi="宋体"/>
          <w:color w:val="000000"/>
          <w:position w:val="-32"/>
          <w:szCs w:val="21"/>
        </w:rPr>
        <w:object w:dxaOrig="1180" w:dyaOrig="760" w14:anchorId="5AF6A9B4">
          <v:shape id="_x0000_i1053" type="#_x0000_t75" style="width:59.25pt;height:38.25pt" o:ole="">
            <v:imagedata r:id="rId104" o:title=""/>
          </v:shape>
          <o:OLEObject Type="Embed" ProgID="Equation.3" ShapeID="_x0000_i1053" DrawAspect="Content" ObjectID="_1639807597" r:id="rId105"/>
        </w:object>
      </w:r>
      <w:r>
        <w:rPr>
          <w:rFonts w:ascii="宋体" w:hAnsi="宋体"/>
          <w:color w:val="000000"/>
          <w:szCs w:val="21"/>
        </w:rPr>
        <w:t>，球将先与墙相碰，然后再着地</w:t>
      </w:r>
      <w:r>
        <w:rPr>
          <w:rFonts w:ascii="宋体" w:hAnsi="宋体" w:hint="eastAsia"/>
          <w:color w:val="000000"/>
          <w:szCs w:val="21"/>
        </w:rPr>
        <w:t>.</w:t>
      </w:r>
    </w:p>
    <w:p w14:paraId="6E9525E4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题意指明球碰墙时能量损失可不计，则球碰墙后的运动可看作以墙为对称轴的平抛运动的继续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不碰墙的水平位移</w:t>
      </w:r>
      <w:r>
        <w:rPr>
          <w:rFonts w:ascii="宋体" w:hAnsi="宋体"/>
          <w:color w:val="000000"/>
          <w:position w:val="-32"/>
          <w:szCs w:val="21"/>
        </w:rPr>
        <w:object w:dxaOrig="2120" w:dyaOrig="760" w14:anchorId="43D94CD6">
          <v:shape id="_x0000_i1054" type="#_x0000_t75" style="width:105.75pt;height:38.25pt" o:ole="">
            <v:imagedata r:id="rId106" o:title=""/>
          </v:shape>
          <o:OLEObject Type="Embed" ProgID="Equation.3" ShapeID="_x0000_i1054" DrawAspect="Content" ObjectID="_1639807598" r:id="rId107"/>
        </w:object>
      </w:r>
      <w:r>
        <w:rPr>
          <w:rFonts w:ascii="宋体" w:hAnsi="宋体"/>
          <w:color w:val="000000"/>
          <w:szCs w:val="21"/>
        </w:rPr>
        <w:t>，球掉在地上位置离开墙的水平距离</w:t>
      </w:r>
      <w:r>
        <w:rPr>
          <w:color w:val="000000"/>
          <w:szCs w:val="21"/>
        </w:rPr>
        <w:t>s</w:t>
      </w:r>
      <w:proofErr w:type="gramStart"/>
      <w:r>
        <w:rPr>
          <w:rFonts w:ascii="宋体" w:hAnsi="宋体"/>
          <w:color w:val="000000"/>
          <w:szCs w:val="21"/>
        </w:rPr>
        <w:t>’</w:t>
      </w:r>
      <w:proofErr w:type="gramEnd"/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2l</w:t>
        </w:r>
      </w:smartTag>
      <w:r>
        <w:rPr>
          <w:rFonts w:ascii="宋体" w:hAnsi="宋体"/>
          <w:color w:val="000000"/>
          <w:szCs w:val="21"/>
        </w:rPr>
        <w:t>－</w:t>
      </w:r>
      <w:r>
        <w:rPr>
          <w:color w:val="000000"/>
          <w:szCs w:val="21"/>
        </w:rPr>
        <w:t>l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l</w:t>
      </w:r>
    </w:p>
    <w:p w14:paraId="054EE741" w14:textId="77777777" w:rsidR="00511DAB" w:rsidRDefault="00511DAB" w:rsidP="00D0320F">
      <w:pPr>
        <w:rPr>
          <w:color w:val="FF0000"/>
          <w:szCs w:val="21"/>
        </w:rPr>
      </w:pPr>
    </w:p>
    <w:p w14:paraId="6ADB7B82" w14:textId="0F9C199D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5CA96F2F" wp14:editId="68E0BCF3">
            <wp:simplePos x="0" y="0"/>
            <wp:positionH relativeFrom="column">
              <wp:posOffset>3441700</wp:posOffset>
            </wp:positionH>
            <wp:positionV relativeFrom="paragraph">
              <wp:posOffset>6350</wp:posOffset>
            </wp:positionV>
            <wp:extent cx="1714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ight>
            <wp:docPr id="32" name="图片 32" descr="HWOCRTEMP_ROC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WOCRTEMP_ROC13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Cs w:val="21"/>
        </w:rPr>
        <w:t>21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12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图所示为一种测量粉末状物质实际体积的装置，其中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容器的容积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A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cm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300cm</w:t>
        </w:r>
      </w:smartTag>
      <w:r>
        <w:rPr>
          <w:color w:val="000000"/>
          <w:szCs w:val="21"/>
          <w:vertAlign w:val="superscript"/>
        </w:rPr>
        <w:t>3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K</w:t>
      </w:r>
      <w:r>
        <w:rPr>
          <w:rFonts w:ascii="宋体" w:hAnsi="宋体"/>
          <w:color w:val="000000"/>
          <w:szCs w:val="21"/>
        </w:rPr>
        <w:t>是通大气的阀门，</w:t>
      </w:r>
      <w:r>
        <w:rPr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为</w:t>
      </w:r>
      <w:proofErr w:type="gramStart"/>
      <w:r>
        <w:rPr>
          <w:rFonts w:ascii="宋体" w:hAnsi="宋体"/>
          <w:color w:val="000000"/>
          <w:szCs w:val="21"/>
        </w:rPr>
        <w:t>一汞槽</w:t>
      </w:r>
      <w:proofErr w:type="gramEnd"/>
      <w:r>
        <w:rPr>
          <w:rFonts w:ascii="宋体" w:hAnsi="宋体"/>
          <w:color w:val="000000"/>
          <w:szCs w:val="21"/>
        </w:rPr>
        <w:t>，通过橡皮管与容器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相通，连通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的管道很细，其容积可忽略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下面是测量某种粉末的操作过程:①打开</w:t>
      </w:r>
      <w:r>
        <w:rPr>
          <w:color w:val="000000"/>
          <w:szCs w:val="21"/>
        </w:rPr>
        <w:t>K</w:t>
      </w:r>
      <w:r>
        <w:rPr>
          <w:rFonts w:ascii="宋体" w:hAnsi="宋体"/>
          <w:color w:val="000000"/>
          <w:szCs w:val="21"/>
        </w:rPr>
        <w:t>，上下移动</w:t>
      </w:r>
      <w:r>
        <w:rPr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，使</w:t>
      </w:r>
      <w:r>
        <w:rPr>
          <w:color w:val="000000"/>
          <w:szCs w:val="21"/>
        </w:rPr>
        <w:t>B</w:t>
      </w:r>
      <w:proofErr w:type="gramStart"/>
      <w:r>
        <w:rPr>
          <w:rFonts w:ascii="宋体" w:hAnsi="宋体"/>
          <w:color w:val="000000"/>
          <w:szCs w:val="21"/>
        </w:rPr>
        <w:t>中汞面降低到</w:t>
      </w:r>
      <w:proofErr w:type="gramEnd"/>
      <w:r>
        <w:rPr>
          <w:rFonts w:ascii="宋体" w:hAnsi="宋体"/>
          <w:color w:val="000000"/>
          <w:szCs w:val="21"/>
        </w:rPr>
        <w:t>与标记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相平；②关闭</w:t>
      </w:r>
      <w:r>
        <w:rPr>
          <w:color w:val="000000"/>
          <w:szCs w:val="21"/>
        </w:rPr>
        <w:t>K</w:t>
      </w:r>
      <w:r>
        <w:rPr>
          <w:rFonts w:ascii="宋体" w:hAnsi="宋体"/>
          <w:color w:val="000000"/>
          <w:szCs w:val="21"/>
        </w:rPr>
        <w:t>，缓慢提升</w:t>
      </w:r>
      <w:r>
        <w:rPr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，使</w:t>
      </w:r>
      <w:r>
        <w:rPr>
          <w:color w:val="000000"/>
          <w:szCs w:val="21"/>
        </w:rPr>
        <w:t>B</w:t>
      </w:r>
      <w:proofErr w:type="gramStart"/>
      <w:r>
        <w:rPr>
          <w:rFonts w:ascii="宋体" w:hAnsi="宋体"/>
          <w:color w:val="000000"/>
          <w:szCs w:val="21"/>
        </w:rPr>
        <w:t>中汞面升到</w:t>
      </w:r>
      <w:proofErr w:type="gramEnd"/>
      <w:r>
        <w:rPr>
          <w:rFonts w:ascii="宋体" w:hAnsi="宋体"/>
          <w:color w:val="000000"/>
          <w:szCs w:val="21"/>
        </w:rPr>
        <w:t>与标记</w:t>
      </w:r>
      <w:r>
        <w:rPr>
          <w:color w:val="000000"/>
          <w:szCs w:val="21"/>
        </w:rPr>
        <w:t>N</w:t>
      </w:r>
      <w:r>
        <w:rPr>
          <w:rFonts w:ascii="宋体" w:hAnsi="宋体"/>
          <w:color w:val="000000"/>
          <w:szCs w:val="21"/>
        </w:rPr>
        <w:t>相平，量出</w:t>
      </w:r>
      <w:r>
        <w:rPr>
          <w:color w:val="000000"/>
          <w:szCs w:val="21"/>
        </w:rPr>
        <w:t>C</w:t>
      </w:r>
      <w:proofErr w:type="gramStart"/>
      <w:r>
        <w:rPr>
          <w:rFonts w:ascii="宋体" w:hAnsi="宋体"/>
          <w:color w:val="000000"/>
          <w:szCs w:val="21"/>
        </w:rPr>
        <w:t>中汞面比</w:t>
      </w:r>
      <w:proofErr w:type="gramEnd"/>
      <w:r>
        <w:rPr>
          <w:rFonts w:ascii="宋体" w:hAnsi="宋体"/>
          <w:color w:val="000000"/>
          <w:szCs w:val="21"/>
        </w:rPr>
        <w:t>标记</w:t>
      </w:r>
      <w:r>
        <w:rPr>
          <w:color w:val="000000"/>
          <w:szCs w:val="21"/>
        </w:rPr>
        <w:t>N</w:t>
      </w:r>
      <w:r>
        <w:rPr>
          <w:rFonts w:ascii="宋体" w:hAnsi="宋体"/>
          <w:color w:val="000000"/>
          <w:szCs w:val="21"/>
        </w:rPr>
        <w:t>高</w:t>
      </w:r>
      <w:r>
        <w:rPr>
          <w:color w:val="000000"/>
          <w:szCs w:val="21"/>
        </w:rPr>
        <w:t>h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c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25cm</w:t>
        </w:r>
      </w:smartTag>
      <w:r>
        <w:rPr>
          <w:rFonts w:ascii="宋体" w:hAnsi="宋体"/>
          <w:color w:val="000000"/>
          <w:szCs w:val="21"/>
        </w:rPr>
        <w:t>；③打开</w:t>
      </w:r>
      <w:r>
        <w:rPr>
          <w:color w:val="000000"/>
          <w:szCs w:val="21"/>
        </w:rPr>
        <w:t>K</w:t>
      </w:r>
      <w:r>
        <w:rPr>
          <w:rFonts w:ascii="宋体" w:hAnsi="宋体"/>
          <w:color w:val="000000"/>
          <w:szCs w:val="21"/>
        </w:rPr>
        <w:t>，装入待测粉末，移动</w:t>
      </w:r>
      <w:r>
        <w:rPr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使</w:t>
      </w:r>
      <w:r>
        <w:rPr>
          <w:color w:val="000000"/>
          <w:szCs w:val="21"/>
        </w:rPr>
        <w:t>B</w:t>
      </w:r>
      <w:proofErr w:type="gramStart"/>
      <w:r>
        <w:rPr>
          <w:rFonts w:ascii="宋体" w:hAnsi="宋体"/>
          <w:color w:val="000000"/>
          <w:szCs w:val="21"/>
        </w:rPr>
        <w:t>内汞面降到</w:t>
      </w:r>
      <w:proofErr w:type="gramEnd"/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标记处；④关闭</w:t>
      </w:r>
      <w:r>
        <w:rPr>
          <w:color w:val="000000"/>
          <w:szCs w:val="21"/>
        </w:rPr>
        <w:t>K</w:t>
      </w:r>
      <w:r>
        <w:rPr>
          <w:rFonts w:ascii="宋体" w:hAnsi="宋体"/>
          <w:color w:val="000000"/>
          <w:szCs w:val="21"/>
        </w:rPr>
        <w:t>，提升</w:t>
      </w:r>
      <w:r>
        <w:rPr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使</w:t>
      </w:r>
      <w:r>
        <w:rPr>
          <w:color w:val="000000"/>
          <w:szCs w:val="21"/>
        </w:rPr>
        <w:t>B</w:t>
      </w:r>
      <w:proofErr w:type="gramStart"/>
      <w:r>
        <w:rPr>
          <w:rFonts w:ascii="宋体" w:hAnsi="宋体"/>
          <w:color w:val="000000"/>
          <w:szCs w:val="21"/>
        </w:rPr>
        <w:t>内汞面升到</w:t>
      </w:r>
      <w:proofErr w:type="gramEnd"/>
      <w:r>
        <w:rPr>
          <w:rFonts w:ascii="宋体" w:hAnsi="宋体"/>
          <w:color w:val="000000"/>
          <w:szCs w:val="21"/>
        </w:rPr>
        <w:t>与</w:t>
      </w:r>
      <w:r>
        <w:rPr>
          <w:color w:val="000000"/>
          <w:szCs w:val="21"/>
        </w:rPr>
        <w:t>N</w:t>
      </w:r>
      <w:r>
        <w:rPr>
          <w:rFonts w:ascii="宋体" w:hAnsi="宋体"/>
          <w:color w:val="000000"/>
          <w:szCs w:val="21"/>
        </w:rPr>
        <w:t>标记相平，量出</w:t>
      </w:r>
      <w:r>
        <w:rPr>
          <w:color w:val="000000"/>
          <w:szCs w:val="21"/>
        </w:rPr>
        <w:t>c</w:t>
      </w:r>
      <w:proofErr w:type="gramStart"/>
      <w:r>
        <w:rPr>
          <w:rFonts w:ascii="宋体" w:hAnsi="宋体"/>
          <w:color w:val="000000"/>
          <w:szCs w:val="21"/>
        </w:rPr>
        <w:t>中汞面比</w:t>
      </w:r>
      <w:proofErr w:type="gramEnd"/>
      <w:r>
        <w:rPr>
          <w:rFonts w:ascii="宋体" w:hAnsi="宋体"/>
          <w:color w:val="000000"/>
          <w:szCs w:val="21"/>
        </w:rPr>
        <w:t>标记</w:t>
      </w:r>
      <w:r>
        <w:rPr>
          <w:color w:val="000000"/>
          <w:szCs w:val="21"/>
        </w:rPr>
        <w:t>N</w:t>
      </w:r>
      <w:r>
        <w:rPr>
          <w:rFonts w:ascii="宋体" w:hAnsi="宋体"/>
          <w:color w:val="000000"/>
          <w:szCs w:val="21"/>
        </w:rPr>
        <w:t>高</w:t>
      </w:r>
      <w:r>
        <w:rPr>
          <w:color w:val="000000"/>
          <w:szCs w:val="21"/>
        </w:rPr>
        <w:t>h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cm"/>
          <w:attr w:name="SourceValue" w:val="75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75cm</w:t>
        </w:r>
      </w:smartTag>
      <w:r>
        <w:rPr>
          <w:rFonts w:ascii="宋体" w:hAnsi="宋体"/>
          <w:color w:val="000000"/>
          <w:szCs w:val="21"/>
        </w:rPr>
        <w:t>；⑤从气压计上读得当时大气压为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0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75cmHg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试根据以上数据求出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中待测粉末的实际体积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设整个过程中温度不变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.</w:t>
      </w:r>
    </w:p>
    <w:p w14:paraId="011E28C9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>
        <w:rPr>
          <w:rFonts w:ascii="宋体" w:hAnsi="宋体"/>
          <w:color w:val="000000"/>
          <w:szCs w:val="21"/>
        </w:rPr>
        <w:t>实验分两次进行，第一次空容器，有</w:t>
      </w:r>
    </w:p>
    <w:p w14:paraId="7D0F528D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A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B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75cmHg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1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'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'，</w:t>
      </w:r>
    </w:p>
    <w:p w14:paraId="4FDED985" w14:textId="022EA0A2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'＝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A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'＝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75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25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color w:val="000000"/>
          <w:szCs w:val="21"/>
        </w:rPr>
        <w:t>cmHg</w:t>
      </w:r>
      <w:r>
        <w:rPr>
          <w:rFonts w:ascii="宋体" w:hAnsi="宋体"/>
          <w:color w:val="000000"/>
          <w:szCs w:val="21"/>
        </w:rPr>
        <w:t>，得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B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c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color w:val="000000"/>
            <w:szCs w:val="21"/>
          </w:rPr>
          <w:t>100</w:t>
        </w:r>
        <w:r>
          <w:rPr>
            <w:color w:val="000000"/>
            <w:szCs w:val="21"/>
          </w:rPr>
          <w:t>cm</w:t>
        </w:r>
      </w:smartTag>
      <w:r>
        <w:rPr>
          <w:color w:val="000000"/>
          <w:szCs w:val="21"/>
          <w:vertAlign w:val="superscript"/>
        </w:rPr>
        <w:t>3</w:t>
      </w:r>
      <w:r>
        <w:rPr>
          <w:rFonts w:ascii="宋体" w:hAnsi="宋体" w:hint="eastAsia"/>
          <w:color w:val="000000"/>
          <w:szCs w:val="21"/>
        </w:rPr>
        <w:t>.</w:t>
      </w:r>
    </w:p>
    <w:p w14:paraId="334B90B8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第一次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容器内加入粉末，有</w:t>
      </w:r>
    </w:p>
    <w:p w14:paraId="74FBAEAB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A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B</w:t>
      </w:r>
      <w:r>
        <w:rPr>
          <w:rFonts w:ascii="宋体" w:hAnsi="宋体"/>
          <w:color w:val="000000"/>
          <w:szCs w:val="21"/>
        </w:rPr>
        <w:t>－</w:t>
      </w:r>
      <w:r>
        <w:rPr>
          <w:color w:val="000000"/>
          <w:szCs w:val="21"/>
        </w:rPr>
        <w:t>V</w:t>
      </w:r>
      <w:r>
        <w:rPr>
          <w:rFonts w:ascii="宋体" w:hAnsi="宋体"/>
          <w:color w:val="000000"/>
          <w:szCs w:val="21"/>
          <w:vertAlign w:val="subscript"/>
        </w:rPr>
        <w:t>粉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75cmHg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1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'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'，</w:t>
      </w:r>
    </w:p>
    <w:p w14:paraId="7668CF6D" w14:textId="75D32C09" w:rsidR="00D0320F" w:rsidRDefault="00D0320F" w:rsidP="00D0320F">
      <w:pPr>
        <w:rPr>
          <w:rFonts w:ascii="宋体" w:hAnsi="宋体"/>
          <w:color w:val="000000"/>
          <w:szCs w:val="21"/>
          <w:vertAlign w:val="superscript"/>
        </w:rPr>
      </w:pP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'＝</w:t>
      </w:r>
      <w:r>
        <w:rPr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A</w:t>
      </w:r>
      <w:r>
        <w:rPr>
          <w:rFonts w:ascii="宋体" w:hAnsi="宋体"/>
          <w:color w:val="000000"/>
          <w:szCs w:val="21"/>
        </w:rPr>
        <w:t>－</w:t>
      </w:r>
      <w:r>
        <w:rPr>
          <w:color w:val="000000"/>
          <w:szCs w:val="21"/>
        </w:rPr>
        <w:t>V</w:t>
      </w:r>
      <w:r>
        <w:rPr>
          <w:rFonts w:ascii="宋体" w:hAnsi="宋体"/>
          <w:color w:val="000000"/>
          <w:szCs w:val="21"/>
          <w:vertAlign w:val="subscript"/>
        </w:rPr>
        <w:t>粉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'＝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75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75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color w:val="000000"/>
          <w:szCs w:val="21"/>
        </w:rPr>
        <w:t>cmHg</w:t>
      </w:r>
      <w:r>
        <w:rPr>
          <w:rFonts w:ascii="宋体" w:hAnsi="宋体"/>
          <w:color w:val="000000"/>
          <w:szCs w:val="21"/>
        </w:rPr>
        <w:t>，得</w:t>
      </w:r>
      <w:r>
        <w:rPr>
          <w:color w:val="000000"/>
          <w:szCs w:val="21"/>
        </w:rPr>
        <w:t>V</w:t>
      </w:r>
      <w:r>
        <w:rPr>
          <w:rFonts w:ascii="宋体" w:hAnsi="宋体"/>
          <w:color w:val="000000"/>
          <w:szCs w:val="21"/>
          <w:vertAlign w:val="subscript"/>
        </w:rPr>
        <w:t>粉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cm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200cm</w:t>
        </w:r>
      </w:smartTag>
      <w:r>
        <w:rPr>
          <w:color w:val="000000"/>
          <w:szCs w:val="21"/>
          <w:vertAlign w:val="superscript"/>
        </w:rPr>
        <w:t>3</w:t>
      </w:r>
    </w:p>
    <w:p w14:paraId="2DEA8BCC" w14:textId="77777777" w:rsidR="00D0320F" w:rsidRDefault="00D0320F" w:rsidP="00D0320F">
      <w:pPr>
        <w:rPr>
          <w:color w:val="FF0000"/>
          <w:szCs w:val="21"/>
        </w:rPr>
      </w:pPr>
    </w:p>
    <w:p w14:paraId="1A01ED0D" w14:textId="4B739BB5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80768" behindDoc="1" locked="0" layoutInCell="1" allowOverlap="1" wp14:anchorId="6B1B41BA" wp14:editId="1FCBD48D">
            <wp:simplePos x="0" y="0"/>
            <wp:positionH relativeFrom="column">
              <wp:posOffset>3540125</wp:posOffset>
            </wp:positionH>
            <wp:positionV relativeFrom="paragraph">
              <wp:posOffset>53975</wp:posOffset>
            </wp:positionV>
            <wp:extent cx="17049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79" y="21357"/>
                <wp:lineTo x="21479" y="0"/>
                <wp:lineTo x="0" y="0"/>
              </wp:wrapPolygon>
            </wp:wrapTight>
            <wp:docPr id="31" name="图片 31" descr="HWOCRTEMP_RO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WOCRTEMP_ROC14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Cs w:val="21"/>
        </w:rPr>
        <w:t>22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12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如图所示，</w:t>
      </w:r>
      <w:r>
        <w:rPr>
          <w:color w:val="000000"/>
          <w:szCs w:val="21"/>
        </w:rPr>
        <w:t>AB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CD</w:t>
      </w:r>
      <w:r>
        <w:rPr>
          <w:rFonts w:ascii="宋体" w:hAnsi="宋体"/>
          <w:color w:val="000000"/>
          <w:szCs w:val="21"/>
        </w:rPr>
        <w:t>是两根足够长且固定的平行金属导轨，导轨的间距</w:t>
      </w:r>
      <w:r>
        <w:rPr>
          <w:color w:val="000000"/>
          <w:szCs w:val="21"/>
        </w:rPr>
        <w:t>L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m"/>
          <w:attr w:name="SourceValue" w:val=".4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0</w:t>
        </w:r>
        <w:r>
          <w:rPr>
            <w:rFonts w:ascii="宋体" w:hAnsi="宋体" w:hint="eastAsia"/>
            <w:color w:val="000000"/>
            <w:szCs w:val="21"/>
          </w:rPr>
          <w:t>.</w:t>
        </w:r>
        <w:r>
          <w:rPr>
            <w:color w:val="000000"/>
            <w:szCs w:val="21"/>
          </w:rPr>
          <w:t>4m</w:t>
        </w:r>
      </w:smartTag>
      <w:r>
        <w:rPr>
          <w:rFonts w:ascii="宋体" w:hAnsi="宋体"/>
          <w:color w:val="000000"/>
          <w:szCs w:val="21"/>
        </w:rPr>
        <w:t>，与水平面的夹角是</w:t>
      </w:r>
      <w:r>
        <w:rPr>
          <w:color w:val="000000"/>
          <w:szCs w:val="21"/>
        </w:rPr>
        <w:t>θ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30</w:t>
      </w:r>
      <w:r>
        <w:rPr>
          <w:rFonts w:ascii="宋体" w:hAnsi="宋体"/>
          <w:color w:val="000000"/>
          <w:szCs w:val="21"/>
        </w:rPr>
        <w:t>°，整个导轨平面内有垂直于导轨面向上、磁感应强度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5T</w:t>
      </w:r>
      <w:r>
        <w:rPr>
          <w:rFonts w:ascii="宋体" w:hAnsi="宋体"/>
          <w:color w:val="000000"/>
          <w:szCs w:val="21"/>
        </w:rPr>
        <w:t>的匀强磁场，质量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kg"/>
          <w:attr w:name="SourceValue" w:val=".06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0</w:t>
        </w:r>
        <w:r>
          <w:rPr>
            <w:rFonts w:ascii="宋体" w:hAnsi="宋体" w:hint="eastAsia"/>
            <w:color w:val="000000"/>
            <w:szCs w:val="21"/>
          </w:rPr>
          <w:t>.</w:t>
        </w:r>
        <w:r>
          <w:rPr>
            <w:color w:val="000000"/>
            <w:szCs w:val="21"/>
          </w:rPr>
          <w:t>06kg</w:t>
        </w:r>
      </w:smartTag>
      <w:r>
        <w:rPr>
          <w:rFonts w:ascii="宋体" w:hAnsi="宋体"/>
          <w:color w:val="000000"/>
          <w:szCs w:val="21"/>
        </w:rPr>
        <w:t>的粗糙金属杆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垂直搁在导轨上，因摩擦而处于静止状态，另一根质量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kg"/>
          <w:attr w:name="SourceValue" w:val=".04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0</w:t>
        </w:r>
        <w:r>
          <w:rPr>
            <w:rFonts w:ascii="宋体" w:hAnsi="宋体" w:hint="eastAsia"/>
            <w:color w:val="000000"/>
            <w:szCs w:val="21"/>
          </w:rPr>
          <w:t>.</w:t>
        </w:r>
        <w:r>
          <w:rPr>
            <w:color w:val="000000"/>
            <w:szCs w:val="21"/>
          </w:rPr>
          <w:t>04kg</w:t>
        </w:r>
      </w:smartTag>
      <w:r>
        <w:rPr>
          <w:rFonts w:ascii="宋体" w:hAnsi="宋体"/>
          <w:color w:val="000000"/>
          <w:szCs w:val="21"/>
        </w:rPr>
        <w:t>的光滑金属杆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也垂直搁在导轨上，从静止开始沿导轨下滑，在下滑</w:t>
      </w:r>
      <w:r>
        <w:rPr>
          <w:rFonts w:ascii="宋体" w:hAnsi="宋体" w:hint="eastAsia"/>
          <w:color w:val="000000"/>
          <w:szCs w:val="21"/>
        </w:rPr>
        <w:t>距离</w:t>
      </w:r>
      <w:r>
        <w:rPr>
          <w:color w:val="000000"/>
          <w:szCs w:val="21"/>
        </w:rPr>
        <w:t>s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2m</w:t>
        </w:r>
      </w:smartTag>
      <w:r>
        <w:rPr>
          <w:rFonts w:ascii="宋体" w:hAnsi="宋体"/>
          <w:color w:val="000000"/>
          <w:szCs w:val="21"/>
        </w:rPr>
        <w:t>后速度达到最大值，在此过程中金属杆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始终保持静止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若导轨的电阻不计，两金属杆的电阻均为</w:t>
      </w:r>
      <w:r>
        <w:rPr>
          <w:color w:val="000000"/>
          <w:szCs w:val="21"/>
        </w:rPr>
        <w:t>r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01Ω</w:t>
      </w:r>
      <w:r>
        <w:rPr>
          <w:rFonts w:ascii="宋体" w:hAnsi="宋体"/>
          <w:color w:val="000000"/>
          <w:szCs w:val="21"/>
        </w:rPr>
        <w:t>，试求:</w:t>
      </w:r>
    </w:p>
    <w:p w14:paraId="56EFBA54" w14:textId="2203F5B7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D0320F">
        <w:rPr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杆</w:t>
      </w:r>
      <w:r w:rsidR="00D0320F">
        <w:rPr>
          <w:color w:val="000000"/>
          <w:szCs w:val="21"/>
        </w:rPr>
        <w:t>cd</w:t>
      </w:r>
      <w:r w:rsidR="00D0320F">
        <w:rPr>
          <w:rFonts w:ascii="宋体" w:hAnsi="宋体"/>
          <w:color w:val="000000"/>
          <w:szCs w:val="21"/>
        </w:rPr>
        <w:t>的速度达到最大值时，杆</w:t>
      </w:r>
      <w:r w:rsidR="00D0320F">
        <w:rPr>
          <w:color w:val="000000"/>
          <w:szCs w:val="21"/>
        </w:rPr>
        <w:t>a</w:t>
      </w:r>
      <w:r w:rsidR="00D0320F">
        <w:rPr>
          <w:rFonts w:ascii="宋体" w:hAnsi="宋体"/>
          <w:color w:val="000000"/>
          <w:szCs w:val="21"/>
        </w:rPr>
        <w:t>所受的摩擦力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45CC019B" w14:textId="5AFBF5EC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D0320F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杆</w:t>
      </w:r>
      <w:r w:rsidR="00D0320F">
        <w:rPr>
          <w:color w:val="000000"/>
          <w:szCs w:val="21"/>
        </w:rPr>
        <w:t>b</w:t>
      </w:r>
      <w:r w:rsidR="00D0320F">
        <w:rPr>
          <w:rFonts w:ascii="宋体" w:hAnsi="宋体"/>
          <w:color w:val="000000"/>
          <w:szCs w:val="21"/>
        </w:rPr>
        <w:t>从静止开始到速度达到最大值的过程中，电流在两杆上做的功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3E667006" w14:textId="3ADE4941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FF0000"/>
          <w:szCs w:val="21"/>
        </w:rPr>
        <w:t>答案：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当金属杆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下滑速度达到最大值而匀速运动时，有</w:t>
      </w:r>
      <w:r>
        <w:rPr>
          <w:color w:val="000000"/>
          <w:szCs w:val="21"/>
        </w:rPr>
        <w:t>F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mgsinθ</w:t>
      </w:r>
      <w:r>
        <w:rPr>
          <w:rFonts w:ascii="宋体" w:hAnsi="宋体"/>
          <w:color w:val="000000"/>
          <w:szCs w:val="21"/>
        </w:rPr>
        <w:t>,即</w:t>
      </w:r>
      <w:r>
        <w:rPr>
          <w:color w:val="000000"/>
          <w:szCs w:val="21"/>
        </w:rPr>
        <w:t>B</w: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  <w:vertAlign w:val="superscript"/>
          </w:rPr>
          <w:t>2</w:t>
        </w:r>
        <w:r>
          <w:rPr>
            <w:color w:val="000000"/>
            <w:szCs w:val="21"/>
          </w:rPr>
          <w:t>L</w:t>
        </w:r>
      </w:smartTag>
      <w:r>
        <w:rPr>
          <w:color w:val="000000"/>
          <w:szCs w:val="21"/>
          <w:vertAlign w:val="superscript"/>
        </w:rPr>
        <w:t>2</w:t>
      </w:r>
      <w:r>
        <w:rPr>
          <w:color w:val="000000"/>
          <w:szCs w:val="21"/>
        </w:rPr>
        <w:t>v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2r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mgsinθ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v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2rmgsinθ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B</w: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  <w:vertAlign w:val="superscript"/>
          </w:rPr>
          <w:t>2</w:t>
        </w:r>
        <w:r>
          <w:rPr>
            <w:color w:val="000000"/>
            <w:szCs w:val="21"/>
          </w:rPr>
          <w:t>L</w:t>
        </w:r>
      </w:smartTag>
      <w:r>
        <w:rPr>
          <w:color w:val="000000"/>
          <w:szCs w:val="21"/>
          <w:vertAlign w:val="superscript"/>
        </w:rPr>
        <w:t>2</w:t>
      </w:r>
      <w:r>
        <w:rPr>
          <w:rFonts w:ascii="宋体" w:hAnsi="宋体"/>
          <w:color w:val="000000"/>
          <w:szCs w:val="21"/>
        </w:rPr>
        <w:t>＝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21"/>
          </w:rPr>
          <w:t>1m</w:t>
        </w:r>
      </w:smartTag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s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金属杆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所受磁场力方向沿导轨向上，大小</w:t>
      </w:r>
      <w:r>
        <w:rPr>
          <w:color w:val="000000"/>
          <w:szCs w:val="21"/>
        </w:rPr>
        <w:t>F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mgsinθ</w:t>
      </w:r>
      <w:r>
        <w:rPr>
          <w:rFonts w:ascii="宋体" w:hAnsi="宋体"/>
          <w:color w:val="000000"/>
          <w:szCs w:val="21"/>
        </w:rPr>
        <w:t>，由于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处于静止状态，得摩擦力</w:t>
      </w:r>
      <w:r>
        <w:rPr>
          <w:color w:val="000000"/>
          <w:szCs w:val="21"/>
        </w:rPr>
        <w:t>f</w:t>
      </w:r>
      <w:r>
        <w:rPr>
          <w:rFonts w:ascii="宋体" w:hAnsi="宋体"/>
          <w:color w:val="000000"/>
          <w:szCs w:val="21"/>
        </w:rPr>
        <w:t>＝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m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color w:val="000000"/>
          <w:szCs w:val="21"/>
        </w:rPr>
        <w:t>gsinθ</w:t>
      </w:r>
    </w:p>
    <w:p w14:paraId="7AE4726A" w14:textId="19AD6E5B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D0320F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金属杆</w:t>
      </w:r>
      <w:r w:rsidR="00D0320F">
        <w:rPr>
          <w:color w:val="000000"/>
          <w:szCs w:val="21"/>
        </w:rPr>
        <w:t>b</w:t>
      </w:r>
      <w:r w:rsidR="00D0320F">
        <w:rPr>
          <w:rFonts w:ascii="宋体" w:hAnsi="宋体"/>
          <w:color w:val="000000"/>
          <w:szCs w:val="21"/>
        </w:rPr>
        <w:t>不受摩擦力作用，其机械能减少量就等于回路中产生的电能</w:t>
      </w:r>
    </w:p>
    <w:p w14:paraId="29063D5A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ΔE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mgssinθ</w:t>
      </w:r>
      <w:r>
        <w:rPr>
          <w:rFonts w:ascii="宋体" w:hAnsi="宋体"/>
          <w:color w:val="000000"/>
          <w:szCs w:val="21"/>
        </w:rPr>
        <w:t>－</w:t>
      </w:r>
      <w:r>
        <w:rPr>
          <w:color w:val="000000"/>
          <w:szCs w:val="21"/>
        </w:rPr>
        <w:t>mv</w:t>
      </w:r>
      <w:r>
        <w:rPr>
          <w:color w:val="000000"/>
          <w:szCs w:val="21"/>
          <w:vertAlign w:val="superscript"/>
        </w:rPr>
        <w:t>2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color w:val="000000"/>
          <w:szCs w:val="21"/>
        </w:rPr>
        <w:t>32J</w:t>
      </w:r>
    </w:p>
    <w:p w14:paraId="6F6C6E73" w14:textId="77777777" w:rsidR="00D0320F" w:rsidRDefault="00D0320F" w:rsidP="00D0320F">
      <w:pPr>
        <w:rPr>
          <w:color w:val="FF0000"/>
          <w:szCs w:val="21"/>
        </w:rPr>
      </w:pPr>
    </w:p>
    <w:p w14:paraId="2DD619EE" w14:textId="669614F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81792" behindDoc="1" locked="0" layoutInCell="1" allowOverlap="1" wp14:anchorId="0FB56CBE" wp14:editId="363FC2BE">
            <wp:simplePos x="0" y="0"/>
            <wp:positionH relativeFrom="column">
              <wp:posOffset>3654425</wp:posOffset>
            </wp:positionH>
            <wp:positionV relativeFrom="paragraph">
              <wp:posOffset>25400</wp:posOffset>
            </wp:positionV>
            <wp:extent cx="15906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71" y="21415"/>
                <wp:lineTo x="21471" y="0"/>
                <wp:lineTo x="0" y="0"/>
              </wp:wrapPolygon>
            </wp:wrapTight>
            <wp:docPr id="30" name="图片 30" descr="HWOCRTEMP_ROC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WOCRTEMP_ROC15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Cs w:val="21"/>
        </w:rPr>
        <w:t>23</w:t>
      </w:r>
      <w:r>
        <w:rPr>
          <w:rFonts w:ascii="宋体" w:hAnsi="宋体" w:hint="eastAsia"/>
          <w:color w:val="000000"/>
          <w:szCs w:val="21"/>
        </w:rPr>
        <w:t>.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16</w:t>
      </w:r>
      <w:r>
        <w:rPr>
          <w:rFonts w:ascii="宋体" w:hAnsi="宋体"/>
          <w:color w:val="000000"/>
          <w:szCs w:val="21"/>
        </w:rPr>
        <w:t>分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如图，在厚铅板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表面中心放置</w:t>
      </w:r>
      <w:proofErr w:type="gramStart"/>
      <w:r>
        <w:rPr>
          <w:rFonts w:ascii="宋体" w:hAnsi="宋体"/>
          <w:color w:val="000000"/>
          <w:szCs w:val="21"/>
        </w:rPr>
        <w:t>一</w:t>
      </w:r>
      <w:proofErr w:type="gramEnd"/>
      <w:r>
        <w:rPr>
          <w:rFonts w:ascii="宋体" w:hAnsi="宋体"/>
          <w:color w:val="000000"/>
          <w:szCs w:val="21"/>
        </w:rPr>
        <w:t>很小的放射源，可向各个方向放射出速率为</w:t>
      </w:r>
      <w:r>
        <w:rPr>
          <w:color w:val="000000"/>
          <w:szCs w:val="21"/>
        </w:rPr>
        <w:t>v</w:t>
      </w:r>
      <w:r>
        <w:rPr>
          <w:rFonts w:ascii="宋体" w:hAnsi="宋体"/>
          <w:color w:val="000000"/>
          <w:szCs w:val="21"/>
        </w:rPr>
        <w:t>的</w:t>
      </w:r>
      <w:r>
        <w:rPr>
          <w:color w:val="000000"/>
          <w:szCs w:val="21"/>
        </w:rPr>
        <w:t>β</w:t>
      </w:r>
      <w:r>
        <w:rPr>
          <w:rFonts w:ascii="宋体" w:hAnsi="宋体"/>
          <w:color w:val="000000"/>
          <w:szCs w:val="21"/>
        </w:rPr>
        <w:t>粒子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质量为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、电量为</w:t>
      </w:r>
      <w:r>
        <w:rPr>
          <w:color w:val="000000"/>
          <w:szCs w:val="21"/>
        </w:rPr>
        <w:t>ε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，在金属网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与</w:t>
      </w:r>
      <w:r>
        <w:rPr>
          <w:color w:val="000000"/>
          <w:szCs w:val="21"/>
        </w:rPr>
        <w:t>A</w:t>
      </w:r>
      <w:proofErr w:type="gramStart"/>
      <w:r>
        <w:rPr>
          <w:rFonts w:ascii="宋体" w:hAnsi="宋体"/>
          <w:color w:val="000000"/>
          <w:szCs w:val="21"/>
        </w:rPr>
        <w:t>板问加有</w:t>
      </w:r>
      <w:proofErr w:type="gramEnd"/>
      <w:r>
        <w:rPr>
          <w:rFonts w:ascii="宋体" w:hAnsi="宋体"/>
          <w:color w:val="000000"/>
          <w:szCs w:val="21"/>
        </w:rPr>
        <w:t>竖直向下的匀强电场，电场强度为</w:t>
      </w:r>
      <w:r>
        <w:rPr>
          <w:color w:val="000000"/>
          <w:szCs w:val="21"/>
        </w:rPr>
        <w:t>E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间距离为</w:t>
      </w:r>
      <w:r>
        <w:rPr>
          <w:color w:val="000000"/>
          <w:szCs w:val="21"/>
        </w:rPr>
        <w:t>d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网上方有一很大的荧光屏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，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、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相距为</w:t>
      </w:r>
      <w:r>
        <w:rPr>
          <w:color w:val="000000"/>
          <w:szCs w:val="21"/>
        </w:rPr>
        <w:t>L</w:t>
      </w:r>
      <w:r>
        <w:rPr>
          <w:rFonts w:ascii="宋体" w:hAnsi="宋体"/>
          <w:color w:val="000000"/>
          <w:szCs w:val="21"/>
        </w:rPr>
        <w:t>，整个装置放在真空中，不计重力的影响，试分析:</w:t>
      </w:r>
    </w:p>
    <w:p w14:paraId="09AD8586" w14:textId="2B95C273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D0320F">
        <w:rPr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打在荧光屏上的</w:t>
      </w:r>
      <w:r w:rsidR="00D0320F">
        <w:rPr>
          <w:color w:val="000000"/>
          <w:szCs w:val="21"/>
        </w:rPr>
        <w:t>β</w:t>
      </w:r>
      <w:r w:rsidR="00D0320F">
        <w:rPr>
          <w:rFonts w:ascii="宋体" w:hAnsi="宋体"/>
          <w:color w:val="000000"/>
          <w:szCs w:val="21"/>
        </w:rPr>
        <w:t>粒子具有的动能有多大?</w:t>
      </w:r>
    </w:p>
    <w:p w14:paraId="60E812C9" w14:textId="6F7E9A6B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D0320F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荧光屏上闪光点的范围有多大?</w:t>
      </w:r>
    </w:p>
    <w:p w14:paraId="42259032" w14:textId="2930BA80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</w:rPr>
        <w:t>（</w:t>
      </w:r>
      <w:r w:rsidR="00D0320F">
        <w:t>3</w:t>
      </w:r>
      <w:r>
        <w:rPr>
          <w:rFonts w:ascii="宋体" w:hAnsi="宋体"/>
        </w:rPr>
        <w:t>）</w:t>
      </w:r>
      <w:r w:rsidR="00D0320F">
        <w:rPr>
          <w:rFonts w:ascii="宋体" w:hAnsi="宋体"/>
        </w:rPr>
        <w:t>在实际应用中，往往是放射源射出的</w:t>
      </w:r>
      <w:r w:rsidR="00D0320F">
        <w:t>β</w:t>
      </w:r>
      <w:r w:rsidR="00D0320F">
        <w:rPr>
          <w:rFonts w:ascii="宋体" w:hAnsi="宋体"/>
        </w:rPr>
        <w:t>粒子的速率未知，请设计一个方案，用本装置来测定</w:t>
      </w:r>
      <w:r w:rsidR="00D0320F">
        <w:t>β</w:t>
      </w:r>
      <w:r w:rsidR="00D0320F">
        <w:rPr>
          <w:rFonts w:ascii="宋体" w:hAnsi="宋体"/>
        </w:rPr>
        <w:t>粒子的速率</w:t>
      </w:r>
      <w:r w:rsidR="00D0320F">
        <w:rPr>
          <w:rFonts w:ascii="宋体" w:hAnsi="宋体" w:hint="eastAsia"/>
          <w:color w:val="000000"/>
          <w:szCs w:val="21"/>
        </w:rPr>
        <w:t>.</w:t>
      </w:r>
      <w:r w:rsidR="00D0320F">
        <w:rPr>
          <w:rFonts w:ascii="宋体" w:hAnsi="宋体" w:hint="eastAsia"/>
        </w:rPr>
        <w:t xml:space="preserve"> </w:t>
      </w:r>
    </w:p>
    <w:p w14:paraId="3619AC93" w14:textId="4A5ED15C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FF0000"/>
          <w:szCs w:val="21"/>
        </w:rPr>
        <w:lastRenderedPageBreak/>
        <w:t>答案：</w:t>
      </w:r>
      <w:r w:rsidR="002C06F4">
        <w:rPr>
          <w:rFonts w:ascii="宋体" w:hAnsi="宋体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 w:rsidR="002C06F4">
        <w:rPr>
          <w:rFonts w:ascii="宋体" w:hAnsi="宋体"/>
          <w:color w:val="000000"/>
          <w:szCs w:val="21"/>
        </w:rPr>
        <w:t>）</w:t>
      </w:r>
      <w:r>
        <w:rPr>
          <w:color w:val="000000"/>
          <w:szCs w:val="21"/>
        </w:rPr>
        <w:t>β</w:t>
      </w:r>
      <w:r>
        <w:rPr>
          <w:rFonts w:ascii="宋体" w:hAnsi="宋体"/>
          <w:color w:val="000000"/>
          <w:szCs w:val="21"/>
        </w:rPr>
        <w:t>粒子在电场中作加速运动，电场力作正功</w:t>
      </w:r>
      <w:r>
        <w:rPr>
          <w:rFonts w:ascii="宋体" w:hAnsi="宋体"/>
          <w:color w:val="000000"/>
          <w:position w:val="-24"/>
          <w:szCs w:val="21"/>
        </w:rPr>
        <w:object w:dxaOrig="2180" w:dyaOrig="620" w14:anchorId="02657D8B">
          <v:shape id="_x0000_i1055" type="#_x0000_t75" style="width:108.75pt;height:30.75pt" o:ole="">
            <v:imagedata r:id="rId111" o:title=""/>
          </v:shape>
          <o:OLEObject Type="Embed" ProgID="Equation.3" ShapeID="_x0000_i1055" DrawAspect="Content" ObjectID="_1639807599" r:id="rId112"/>
        </w:object>
      </w:r>
    </w:p>
    <w:p w14:paraId="11FE5826" w14:textId="7BCF03C5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打在荧光屏上的</w:t>
      </w:r>
      <w:r>
        <w:rPr>
          <w:color w:val="000000"/>
          <w:szCs w:val="21"/>
        </w:rPr>
        <w:t>p</w:t>
      </w:r>
      <w:r>
        <w:rPr>
          <w:rFonts w:ascii="宋体" w:hAnsi="宋体"/>
          <w:color w:val="000000"/>
          <w:szCs w:val="21"/>
        </w:rPr>
        <w:t>粒子具有的动能</w:t>
      </w:r>
      <w:r>
        <w:rPr>
          <w:color w:val="000000"/>
          <w:szCs w:val="21"/>
        </w:rPr>
        <w:t>E</w:t>
      </w:r>
      <w:r>
        <w:rPr>
          <w:color w:val="000000"/>
          <w:szCs w:val="21"/>
          <w:vertAlign w:val="subscript"/>
        </w:rPr>
        <w:t>kB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mv</w:t>
      </w:r>
      <w:r>
        <w:rPr>
          <w:color w:val="000000"/>
          <w:szCs w:val="21"/>
          <w:vertAlign w:val="subscript"/>
        </w:rPr>
        <w:t>0</w:t>
      </w:r>
      <w:r>
        <w:rPr>
          <w:color w:val="000000"/>
          <w:szCs w:val="21"/>
          <w:vertAlign w:val="superscript"/>
        </w:rPr>
        <w:t>2</w:t>
      </w:r>
      <w:r>
        <w:rPr>
          <w:rFonts w:ascii="宋体" w:hAnsi="宋体"/>
          <w:color w:val="000000"/>
          <w:szCs w:val="21"/>
        </w:rPr>
        <w:t>/</w:t>
      </w:r>
      <w:r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+</w:t>
      </w:r>
      <w:r>
        <w:rPr>
          <w:color w:val="000000"/>
          <w:szCs w:val="21"/>
        </w:rPr>
        <w:t>eE</w:t>
      </w:r>
      <w:r w:rsidR="002C06F4">
        <w:rPr>
          <w:color w:val="000000"/>
          <w:szCs w:val="21"/>
        </w:rPr>
        <w:t>（</w:t>
      </w:r>
      <w:r w:rsidR="002C06F4">
        <w:rPr>
          <w:color w:val="000000"/>
          <w:szCs w:val="21"/>
        </w:rPr>
        <w:t>D</w:t>
      </w:r>
      <w:r w:rsidR="002C06F4">
        <w:rPr>
          <w:color w:val="000000"/>
          <w:szCs w:val="21"/>
        </w:rPr>
        <w:t>）</w:t>
      </w:r>
    </w:p>
    <w:p w14:paraId="65886DFD" w14:textId="3B78CEBA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D0320F">
        <w:rPr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当</w:t>
      </w:r>
      <w:r w:rsidR="00D0320F">
        <w:rPr>
          <w:color w:val="000000"/>
          <w:szCs w:val="21"/>
        </w:rPr>
        <w:t>β</w:t>
      </w:r>
      <w:r w:rsidR="00D0320F">
        <w:rPr>
          <w:rFonts w:ascii="宋体" w:hAnsi="宋体"/>
          <w:color w:val="000000"/>
          <w:szCs w:val="21"/>
        </w:rPr>
        <w:t>粒子初速度与电场线垂直时，作类平抛运动，沿电场线方向</w:t>
      </w:r>
      <w:r w:rsidR="00D0320F">
        <w:rPr>
          <w:color w:val="000000"/>
          <w:szCs w:val="21"/>
        </w:rPr>
        <w:t>a</w:t>
      </w:r>
      <w:r w:rsidR="00D0320F">
        <w:rPr>
          <w:rFonts w:ascii="宋体" w:hAnsi="宋体"/>
          <w:color w:val="000000"/>
          <w:szCs w:val="21"/>
        </w:rPr>
        <w:t>＝</w:t>
      </w:r>
      <w:r w:rsidR="00D0320F">
        <w:rPr>
          <w:color w:val="000000"/>
          <w:szCs w:val="21"/>
        </w:rPr>
        <w:t>eE</w:t>
      </w:r>
      <w:r w:rsidR="00D0320F">
        <w:rPr>
          <w:rFonts w:ascii="宋体" w:hAnsi="宋体"/>
          <w:color w:val="000000"/>
          <w:szCs w:val="21"/>
        </w:rPr>
        <w:t>/</w:t>
      </w:r>
      <w:r w:rsidR="00D0320F">
        <w:rPr>
          <w:color w:val="000000"/>
          <w:szCs w:val="21"/>
        </w:rPr>
        <w:t>mE</w:t>
      </w:r>
      <w:r w:rsidR="00D0320F">
        <w:rPr>
          <w:rFonts w:ascii="宋体" w:hAnsi="宋体"/>
          <w:color w:val="000000"/>
          <w:szCs w:val="21"/>
        </w:rPr>
        <w:t>，</w:t>
      </w:r>
      <w:r w:rsidR="00D0320F">
        <w:rPr>
          <w:color w:val="000000"/>
          <w:szCs w:val="21"/>
        </w:rPr>
        <w:t>d</w:t>
      </w:r>
      <w:r w:rsidR="00D0320F">
        <w:rPr>
          <w:rFonts w:ascii="宋体" w:hAnsi="宋体"/>
          <w:color w:val="000000"/>
          <w:szCs w:val="21"/>
        </w:rPr>
        <w:t>＝</w:t>
      </w:r>
      <w:r w:rsidR="00D0320F">
        <w:rPr>
          <w:color w:val="000000"/>
          <w:szCs w:val="21"/>
        </w:rPr>
        <w:t>at</w:t>
      </w:r>
      <w:r w:rsidR="00D0320F">
        <w:rPr>
          <w:color w:val="000000"/>
          <w:szCs w:val="21"/>
          <w:vertAlign w:val="superscript"/>
        </w:rPr>
        <w:t>2</w:t>
      </w:r>
      <w:r w:rsidR="00D0320F">
        <w:rPr>
          <w:rFonts w:ascii="宋体" w:hAnsi="宋体" w:hint="eastAsia"/>
          <w:color w:val="000000"/>
          <w:szCs w:val="21"/>
        </w:rPr>
        <w:t>/</w:t>
      </w:r>
      <w:r w:rsidR="00D0320F">
        <w:rPr>
          <w:rFonts w:hint="eastAsia"/>
          <w:color w:val="000000"/>
          <w:szCs w:val="21"/>
        </w:rPr>
        <w:t>2</w:t>
      </w:r>
      <w:r w:rsidR="00D0320F">
        <w:rPr>
          <w:rFonts w:ascii="宋体" w:hAnsi="宋体" w:hint="eastAsia"/>
          <w:color w:val="000000"/>
          <w:szCs w:val="21"/>
        </w:rPr>
        <w:t>.</w:t>
      </w:r>
    </w:p>
    <w:p w14:paraId="3DF067FD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到达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板所用时间为</w:t>
      </w:r>
      <w:r>
        <w:rPr>
          <w:rFonts w:ascii="宋体" w:hAnsi="宋体"/>
          <w:color w:val="000000"/>
          <w:position w:val="-26"/>
          <w:szCs w:val="21"/>
        </w:rPr>
        <w:object w:dxaOrig="2580" w:dyaOrig="700" w14:anchorId="0A8E0222">
          <v:shape id="_x0000_i1056" type="#_x0000_t75" style="width:129pt;height:35.25pt" o:ole="">
            <v:imagedata r:id="rId113" o:title=""/>
          </v:shape>
          <o:OLEObject Type="Embed" ProgID="Equation.3" ShapeID="_x0000_i1056" DrawAspect="Content" ObjectID="_1639807600" r:id="rId114"/>
        </w:object>
      </w:r>
    </w:p>
    <w:p w14:paraId="4AD23006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v</w:t>
      </w:r>
      <w:r>
        <w:rPr>
          <w:color w:val="000000"/>
          <w:szCs w:val="21"/>
          <w:vertAlign w:val="superscript"/>
        </w:rPr>
        <w:t>2</w:t>
      </w:r>
      <w:r>
        <w:rPr>
          <w:color w:val="000000"/>
          <w:szCs w:val="21"/>
          <w:vertAlign w:val="subscript"/>
        </w:rPr>
        <w:t>By</w:t>
      </w:r>
      <w:r>
        <w:rPr>
          <w:rFonts w:ascii="宋体" w:hAnsi="宋体"/>
          <w:color w:val="000000"/>
          <w:szCs w:val="21"/>
        </w:rPr>
        <w:t>＝</w:t>
      </w:r>
      <w:r>
        <w:rPr>
          <w:color w:val="000000"/>
          <w:szCs w:val="21"/>
        </w:rPr>
        <w:t>2ad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position w:val="-26"/>
          <w:szCs w:val="21"/>
        </w:rPr>
        <w:object w:dxaOrig="2720" w:dyaOrig="700" w14:anchorId="04F49485">
          <v:shape id="_x0000_i1057" type="#_x0000_t75" style="width:135.75pt;height:35.25pt" o:ole="">
            <v:imagedata r:id="rId115" o:title=""/>
          </v:shape>
          <o:OLEObject Type="Embed" ProgID="Equation.3" ShapeID="_x0000_i1057" DrawAspect="Content" ObjectID="_1639807601" r:id="rId116"/>
        </w:object>
      </w:r>
      <w:r>
        <w:rPr>
          <w:rFonts w:ascii="宋体" w:hAnsi="宋体" w:hint="eastAsia"/>
          <w:color w:val="000000"/>
          <w:szCs w:val="21"/>
        </w:rPr>
        <w:t>.</w:t>
      </w:r>
    </w:p>
    <w:p w14:paraId="7C892B38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从</w:t>
      </w:r>
      <w:r>
        <w:rPr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板到达</w:t>
      </w:r>
      <w:r>
        <w:rPr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板所用时间为</w:t>
      </w:r>
      <w:r>
        <w:rPr>
          <w:rFonts w:ascii="宋体" w:hAnsi="宋体"/>
          <w:color w:val="000000"/>
          <w:position w:val="-32"/>
          <w:szCs w:val="21"/>
        </w:rPr>
        <w:object w:dxaOrig="2520" w:dyaOrig="700" w14:anchorId="35F26556">
          <v:shape id="_x0000_i1058" type="#_x0000_t75" style="width:126pt;height:35.25pt" o:ole="">
            <v:imagedata r:id="rId117" o:title=""/>
          </v:shape>
          <o:OLEObject Type="Embed" ProgID="Equation.3" ShapeID="_x0000_i1058" DrawAspect="Content" ObjectID="_1639807602" r:id="rId118"/>
        </w:object>
      </w:r>
      <w:r>
        <w:rPr>
          <w:rFonts w:ascii="宋体" w:hAnsi="宋体" w:hint="eastAsia"/>
          <w:color w:val="000000"/>
          <w:szCs w:val="21"/>
        </w:rPr>
        <w:t>.</w:t>
      </w:r>
    </w:p>
    <w:p w14:paraId="354C09C4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粒子运动总时间</w:t>
      </w:r>
      <w:r>
        <w:rPr>
          <w:rFonts w:ascii="宋体" w:hAnsi="宋体"/>
          <w:color w:val="000000"/>
          <w:position w:val="-24"/>
          <w:szCs w:val="21"/>
        </w:rPr>
        <w:object w:dxaOrig="2820" w:dyaOrig="620" w14:anchorId="2F265336">
          <v:shape id="_x0000_i1059" type="#_x0000_t75" style="width:141pt;height:30.75pt" o:ole="">
            <v:imagedata r:id="rId119" o:title=""/>
          </v:shape>
          <o:OLEObject Type="Embed" ProgID="Equation.3" ShapeID="_x0000_i1059" DrawAspect="Content" ObjectID="_1639807603" r:id="rId120"/>
        </w:object>
      </w:r>
      <w:r>
        <w:rPr>
          <w:rFonts w:ascii="宋体" w:hAnsi="宋体" w:hint="eastAsia"/>
          <w:color w:val="000000"/>
          <w:szCs w:val="21"/>
        </w:rPr>
        <w:t>.</w:t>
      </w:r>
    </w:p>
    <w:p w14:paraId="411F78F3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荧光屏上闪光范围是一个圆，其半径</w:t>
      </w:r>
      <w:r>
        <w:rPr>
          <w:rFonts w:ascii="宋体" w:hAnsi="宋体"/>
          <w:color w:val="000000"/>
          <w:position w:val="-24"/>
          <w:szCs w:val="21"/>
        </w:rPr>
        <w:object w:dxaOrig="2960" w:dyaOrig="639" w14:anchorId="6C530FB0">
          <v:shape id="_x0000_i1060" type="#_x0000_t75" style="width:147.75pt;height:32.25pt" o:ole="">
            <v:imagedata r:id="rId121" o:title=""/>
          </v:shape>
          <o:OLEObject Type="Embed" ProgID="Equation.3" ShapeID="_x0000_i1060" DrawAspect="Content" ObjectID="_1639807604" r:id="rId122"/>
        </w:object>
      </w:r>
    </w:p>
    <w:p w14:paraId="6F6FC676" w14:textId="19B4D0A7" w:rsidR="00D0320F" w:rsidRDefault="002C06F4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</w:t>
      </w:r>
      <w:r w:rsidR="00D0320F">
        <w:rPr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）</w:t>
      </w:r>
      <w:r w:rsidR="00D0320F">
        <w:rPr>
          <w:rFonts w:ascii="宋体" w:hAnsi="宋体"/>
          <w:color w:val="000000"/>
          <w:szCs w:val="21"/>
        </w:rPr>
        <w:t>由</w:t>
      </w:r>
      <w:proofErr w:type="gramStart"/>
      <w:r w:rsidR="00D0320F">
        <w:rPr>
          <w:rFonts w:ascii="宋体" w:hAnsi="宋体"/>
          <w:color w:val="000000"/>
          <w:szCs w:val="21"/>
        </w:rPr>
        <w:t>前问题</w:t>
      </w:r>
      <w:proofErr w:type="gramEnd"/>
      <w:r w:rsidR="00D0320F">
        <w:rPr>
          <w:rFonts w:ascii="宋体" w:hAnsi="宋体"/>
          <w:color w:val="000000"/>
          <w:szCs w:val="21"/>
        </w:rPr>
        <w:t>可知，荧光屏上闪光范围是一个圆，其半径与</w:t>
      </w:r>
      <w:proofErr w:type="gramStart"/>
      <w:r w:rsidR="00D0320F">
        <w:rPr>
          <w:rFonts w:ascii="宋体" w:hAnsi="宋体"/>
          <w:color w:val="000000"/>
          <w:szCs w:val="21"/>
        </w:rPr>
        <w:t>卢</w:t>
      </w:r>
      <w:proofErr w:type="gramEnd"/>
      <w:r w:rsidR="00D0320F">
        <w:rPr>
          <w:rFonts w:ascii="宋体" w:hAnsi="宋体"/>
          <w:color w:val="000000"/>
          <w:szCs w:val="21"/>
        </w:rPr>
        <w:t>粒子的初速度成正比</w:t>
      </w:r>
      <w:r w:rsidR="00D0320F">
        <w:rPr>
          <w:rFonts w:ascii="宋体" w:hAnsi="宋体" w:hint="eastAsia"/>
          <w:color w:val="000000"/>
          <w:szCs w:val="21"/>
        </w:rPr>
        <w:t>.</w:t>
      </w:r>
      <w:r w:rsidR="00D0320F">
        <w:rPr>
          <w:rFonts w:ascii="宋体" w:hAnsi="宋体"/>
          <w:color w:val="000000"/>
          <w:szCs w:val="21"/>
        </w:rPr>
        <w:t>测得圆的半径</w:t>
      </w:r>
      <w:r w:rsidR="00D0320F">
        <w:rPr>
          <w:color w:val="000000"/>
          <w:szCs w:val="21"/>
        </w:rPr>
        <w:t>R</w:t>
      </w:r>
      <w:r w:rsidR="00D0320F">
        <w:rPr>
          <w:rFonts w:ascii="宋体" w:hAnsi="宋体"/>
          <w:color w:val="000000"/>
          <w:szCs w:val="21"/>
        </w:rPr>
        <w:t>，可计算出</w:t>
      </w:r>
      <w:r w:rsidR="00D0320F">
        <w:rPr>
          <w:color w:val="000000"/>
          <w:szCs w:val="21"/>
        </w:rPr>
        <w:t>β</w:t>
      </w:r>
      <w:r w:rsidR="00D0320F">
        <w:rPr>
          <w:rFonts w:ascii="宋体" w:hAnsi="宋体"/>
          <w:color w:val="000000"/>
          <w:szCs w:val="21"/>
        </w:rPr>
        <w:t>粒子的初速度</w:t>
      </w:r>
      <w:r w:rsidR="00D0320F">
        <w:rPr>
          <w:rFonts w:ascii="宋体" w:hAnsi="宋体"/>
          <w:color w:val="000000"/>
          <w:position w:val="-28"/>
          <w:szCs w:val="21"/>
        </w:rPr>
        <w:object w:dxaOrig="2460" w:dyaOrig="660" w14:anchorId="498DC14E">
          <v:shape id="_x0000_i1061" type="#_x0000_t75" style="width:123pt;height:33pt" o:ole="">
            <v:imagedata r:id="rId123" o:title=""/>
          </v:shape>
          <o:OLEObject Type="Embed" ProgID="Equation.3" ShapeID="_x0000_i1061" DrawAspect="Content" ObjectID="_1639807605" r:id="rId124"/>
        </w:object>
      </w:r>
    </w:p>
    <w:p w14:paraId="2E1D81F2" w14:textId="77777777" w:rsidR="00D0320F" w:rsidRDefault="00D0320F" w:rsidP="00D0320F"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或将</w:t>
      </w:r>
      <w:r>
        <w:rPr>
          <w:color w:val="000000"/>
          <w:szCs w:val="21"/>
        </w:rPr>
        <w:t>AB</w:t>
      </w:r>
      <w:r>
        <w:rPr>
          <w:rFonts w:ascii="宋体" w:hAnsi="宋体"/>
          <w:color w:val="000000"/>
          <w:szCs w:val="21"/>
        </w:rPr>
        <w:t>间电场反向，电场力对</w:t>
      </w:r>
      <w:r>
        <w:rPr>
          <w:color w:val="000000"/>
          <w:szCs w:val="21"/>
        </w:rPr>
        <w:t>β</w:t>
      </w:r>
      <w:r>
        <w:rPr>
          <w:rFonts w:ascii="宋体" w:hAnsi="宋体"/>
          <w:color w:val="000000"/>
          <w:szCs w:val="21"/>
        </w:rPr>
        <w:t>粒子做负功，逐渐增大电场强度，当荧光屏上闪光消失时，</w:t>
      </w:r>
      <w:r>
        <w:rPr>
          <w:color w:val="000000"/>
          <w:szCs w:val="21"/>
        </w:rPr>
        <w:t>β</w:t>
      </w:r>
      <w:r>
        <w:rPr>
          <w:rFonts w:ascii="宋体" w:hAnsi="宋体"/>
          <w:color w:val="000000"/>
          <w:szCs w:val="21"/>
        </w:rPr>
        <w:t>粒子初动能全部用来克服电场力做功</w:t>
      </w:r>
      <w:r>
        <w:rPr>
          <w:rFonts w:ascii="宋体" w:hAnsi="宋体" w:hint="eastAsia"/>
          <w:color w:val="000000"/>
          <w:szCs w:val="21"/>
        </w:rPr>
        <w:t>.</w:t>
      </w:r>
    </w:p>
    <w:p w14:paraId="7F707BE3" w14:textId="71EAFF92" w:rsidR="00913AF8" w:rsidRDefault="00D0320F">
      <w:r>
        <w:rPr>
          <w:position w:val="-24"/>
        </w:rPr>
        <w:object w:dxaOrig="1400" w:dyaOrig="620" w14:anchorId="5E3DBC9A">
          <v:shape id="_x0000_i1062" type="#_x0000_t75" style="width:69.75pt;height:30.75pt" o:ole="">
            <v:imagedata r:id="rId125" o:title=""/>
          </v:shape>
          <o:OLEObject Type="Embed" ProgID="Equation.3" ShapeID="_x0000_i1062" DrawAspect="Content" ObjectID="_1639807606" r:id="rId126"/>
        </w:object>
      </w:r>
      <w:r>
        <w:rPr>
          <w:rFonts w:hint="eastAsia"/>
        </w:rPr>
        <w:t>,</w:t>
      </w:r>
      <w:r>
        <w:rPr>
          <w:position w:val="-24"/>
        </w:rPr>
        <w:object w:dxaOrig="1640" w:dyaOrig="620" w14:anchorId="01795609">
          <v:shape id="_x0000_i1063" type="#_x0000_t75" style="width:81.75pt;height:30.75pt" o:ole="">
            <v:imagedata r:id="rId127" o:title=""/>
          </v:shape>
          <o:OLEObject Type="Embed" ProgID="Equation.3" ShapeID="_x0000_i1063" DrawAspect="Content" ObjectID="_1639807607" r:id="rId128"/>
        </w:object>
      </w:r>
      <w:r>
        <w:rPr>
          <w:rFonts w:hint="eastAsia"/>
        </w:rPr>
        <w:t xml:space="preserve"> </w:t>
      </w:r>
    </w:p>
    <w:sectPr w:rsidR="00913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fj" w:date="2018-10-04T19:59:00Z" w:initials="fj">
    <w:p w14:paraId="12E4A148" w14:textId="31470BBF" w:rsidR="00D0320F" w:rsidRDefault="00D0320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BD</w:t>
      </w:r>
    </w:p>
  </w:comment>
  <w:comment w:id="4" w:author="fanjing" w:date="2011-07-15T16:36:00Z" w:initials="fj">
    <w:p w14:paraId="0D88B825" w14:textId="77777777" w:rsidR="0007789E" w:rsidRDefault="0007789E">
      <w:pPr>
        <w:pStyle w:val="a8"/>
      </w:pPr>
      <w:r>
        <w:rPr>
          <w:rStyle w:val="a7"/>
        </w:rPr>
        <w:annotationRef/>
      </w:r>
      <w:r>
        <w:rPr>
          <w:color w:val="000000"/>
          <w:szCs w:val="21"/>
        </w:rPr>
        <w:t>C</w:t>
      </w:r>
    </w:p>
  </w:comment>
  <w:comment w:id="5" w:author="fanjing" w:date="2011-09-12T22:19:00Z" w:initials="fj">
    <w:p w14:paraId="510D2DFF" w14:textId="77777777" w:rsidR="00A83B46" w:rsidRDefault="00A83B4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BD</w:t>
      </w:r>
    </w:p>
  </w:comment>
  <w:comment w:id="8" w:author="jing fan" w:date="2020-01-06T09:16:00Z" w:initials="jf">
    <w:p w14:paraId="5E6AEA22" w14:textId="337EA159" w:rsidR="002C06F4" w:rsidRDefault="002C06F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ACD</w:t>
      </w:r>
    </w:p>
  </w:comment>
  <w:comment w:id="9" w:author="jing fan" w:date="2020-01-06T09:17:00Z" w:initials="jf">
    <w:p w14:paraId="793FCD68" w14:textId="723DB5A3" w:rsidR="002C06F4" w:rsidRDefault="002C06F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C</w:t>
      </w:r>
    </w:p>
  </w:comment>
  <w:comment w:id="10" w:author="jing fan" w:date="2013-05-06T21:27:00Z" w:initials="jf">
    <w:p w14:paraId="71AA5D70" w14:textId="77777777" w:rsidR="00D0320F" w:rsidRDefault="00D0320F" w:rsidP="00D0320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D</w:t>
      </w:r>
    </w:p>
  </w:comment>
  <w:comment w:id="11" w:author="jing fan" w:date="2020-01-06T09:17:00Z" w:initials="jf">
    <w:p w14:paraId="06DE1C0F" w14:textId="6835F750" w:rsidR="002C06F4" w:rsidRDefault="002C06F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BC</w:t>
      </w:r>
    </w:p>
  </w:comment>
  <w:comment w:id="12" w:author="jing fan" w:date="2020-01-06T09:17:00Z" w:initials="jf">
    <w:p w14:paraId="783795E1" w14:textId="7F4F2605" w:rsidR="002C06F4" w:rsidRDefault="002C06F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E4A148" w15:done="0"/>
  <w15:commentEx w15:paraId="0D88B825" w15:done="0"/>
  <w15:commentEx w15:paraId="510D2DFF" w15:done="0"/>
  <w15:commentEx w15:paraId="5E6AEA22" w15:done="0"/>
  <w15:commentEx w15:paraId="793FCD68" w15:done="0"/>
  <w15:commentEx w15:paraId="71AA5D70" w15:done="0"/>
  <w15:commentEx w15:paraId="06DE1C0F" w15:done="0"/>
  <w15:commentEx w15:paraId="783795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E4A148" w16cid:durableId="21BD7948"/>
  <w16cid:commentId w16cid:paraId="0D88B825" w16cid:durableId="21BD7949"/>
  <w16cid:commentId w16cid:paraId="510D2DFF" w16cid:durableId="21BD794A"/>
  <w16cid:commentId w16cid:paraId="5E6AEA22" w16cid:durableId="21BD7989"/>
  <w16cid:commentId w16cid:paraId="793FCD68" w16cid:durableId="21BD7996"/>
  <w16cid:commentId w16cid:paraId="71AA5D70" w16cid:durableId="21BD794B"/>
  <w16cid:commentId w16cid:paraId="06DE1C0F" w16cid:durableId="21BD79AA"/>
  <w16cid:commentId w16cid:paraId="783795E1" w16cid:durableId="21BD79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2D136" w14:textId="77777777" w:rsidR="000302A0" w:rsidRDefault="000302A0" w:rsidP="0007789E">
      <w:r>
        <w:separator/>
      </w:r>
    </w:p>
  </w:endnote>
  <w:endnote w:type="continuationSeparator" w:id="0">
    <w:p w14:paraId="3468B5D0" w14:textId="77777777" w:rsidR="000302A0" w:rsidRDefault="000302A0" w:rsidP="0007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8C34F" w14:textId="77777777" w:rsidR="000302A0" w:rsidRDefault="000302A0" w:rsidP="0007789E">
      <w:r>
        <w:separator/>
      </w:r>
    </w:p>
  </w:footnote>
  <w:footnote w:type="continuationSeparator" w:id="0">
    <w:p w14:paraId="10B4CC66" w14:textId="77777777" w:rsidR="000302A0" w:rsidRDefault="000302A0" w:rsidP="0007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A36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3AB6E73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1D4093C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854A6B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BCA085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B0C15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10403B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5C25A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B2E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5BEBA2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996D31"/>
    <w:multiLevelType w:val="hybridMultilevel"/>
    <w:tmpl w:val="5DD2A5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255A27"/>
    <w:multiLevelType w:val="hybridMultilevel"/>
    <w:tmpl w:val="96B2D7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217E55"/>
    <w:multiLevelType w:val="hybridMultilevel"/>
    <w:tmpl w:val="A5B0F1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E11A6C"/>
    <w:multiLevelType w:val="hybridMultilevel"/>
    <w:tmpl w:val="AF92007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DA6E8E"/>
    <w:multiLevelType w:val="hybridMultilevel"/>
    <w:tmpl w:val="77546DA4"/>
    <w:lvl w:ilvl="0" w:tplc="F99A1928">
      <w:start w:val="1"/>
      <w:numFmt w:val="upperLetter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6F27085"/>
    <w:multiLevelType w:val="hybridMultilevel"/>
    <w:tmpl w:val="5610FBD2"/>
    <w:lvl w:ilvl="0" w:tplc="6DA00294">
      <w:start w:val="6"/>
      <w:numFmt w:val="japaneseCounting"/>
      <w:lvlText w:val="第%1章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FC04FF"/>
    <w:multiLevelType w:val="hybridMultilevel"/>
    <w:tmpl w:val="A2E6D3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16"/>
  </w:num>
  <w:num w:numId="13">
    <w:abstractNumId w:val="13"/>
  </w:num>
  <w:num w:numId="14">
    <w:abstractNumId w:val="12"/>
  </w:num>
  <w:num w:numId="15">
    <w:abstractNumId w:val="10"/>
  </w:num>
  <w:num w:numId="16">
    <w:abstractNumId w:val="11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j">
    <w15:presenceInfo w15:providerId="None" w15:userId="fj"/>
  </w15:person>
  <w15:person w15:author="jing fan">
    <w15:presenceInfo w15:providerId="Windows Live" w15:userId="8f37d9b7970df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F8"/>
    <w:rsid w:val="000302A0"/>
    <w:rsid w:val="0007789E"/>
    <w:rsid w:val="001D18E0"/>
    <w:rsid w:val="002C06F4"/>
    <w:rsid w:val="002F78EA"/>
    <w:rsid w:val="00511DAB"/>
    <w:rsid w:val="00565A59"/>
    <w:rsid w:val="007D30AA"/>
    <w:rsid w:val="008710B6"/>
    <w:rsid w:val="00913AF8"/>
    <w:rsid w:val="00917B67"/>
    <w:rsid w:val="00922113"/>
    <w:rsid w:val="00943196"/>
    <w:rsid w:val="0096420A"/>
    <w:rsid w:val="009E07E9"/>
    <w:rsid w:val="00A8159A"/>
    <w:rsid w:val="00A83B46"/>
    <w:rsid w:val="00A84509"/>
    <w:rsid w:val="00CF7E46"/>
    <w:rsid w:val="00D0320F"/>
    <w:rsid w:val="00D5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11AC2CC"/>
  <w15:chartTrackingRefBased/>
  <w15:docId w15:val="{8C66C67F-128D-4948-A54E-7E3EC39F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0320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3"/>
    <w:basedOn w:val="a"/>
    <w:next w:val="a"/>
    <w:qFormat/>
    <w:rsid w:val="00913AF8"/>
    <w:pPr>
      <w:keepNext/>
      <w:keepLines/>
      <w:tabs>
        <w:tab w:val="left" w:pos="3420"/>
      </w:tabs>
      <w:spacing w:before="260" w:after="260" w:line="416" w:lineRule="auto"/>
      <w:ind w:firstLineChars="200" w:firstLine="420"/>
      <w:outlineLvl w:val="2"/>
    </w:pPr>
    <w:rPr>
      <w:rFonts w:eastAsia="方正姚体"/>
      <w:b/>
      <w:bCs/>
      <w:color w:val="0000FF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07789E"/>
    <w:rPr>
      <w:kern w:val="2"/>
      <w:sz w:val="18"/>
      <w:szCs w:val="18"/>
    </w:rPr>
  </w:style>
  <w:style w:type="paragraph" w:styleId="a5">
    <w:name w:val="footer"/>
    <w:basedOn w:val="a"/>
    <w:link w:val="a6"/>
    <w:rsid w:val="00077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07789E"/>
    <w:rPr>
      <w:kern w:val="2"/>
      <w:sz w:val="18"/>
      <w:szCs w:val="18"/>
    </w:rPr>
  </w:style>
  <w:style w:type="character" w:styleId="a7">
    <w:name w:val="annotation reference"/>
    <w:rsid w:val="0007789E"/>
    <w:rPr>
      <w:sz w:val="21"/>
      <w:szCs w:val="21"/>
    </w:rPr>
  </w:style>
  <w:style w:type="paragraph" w:styleId="a8">
    <w:name w:val="annotation text"/>
    <w:basedOn w:val="a"/>
    <w:link w:val="a9"/>
    <w:rsid w:val="0007789E"/>
    <w:pPr>
      <w:jc w:val="left"/>
    </w:pPr>
  </w:style>
  <w:style w:type="character" w:customStyle="1" w:styleId="a9">
    <w:name w:val="批注文字 字符"/>
    <w:link w:val="a8"/>
    <w:rsid w:val="0007789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7789E"/>
    <w:rPr>
      <w:b/>
      <w:bCs/>
    </w:rPr>
  </w:style>
  <w:style w:type="character" w:customStyle="1" w:styleId="ab">
    <w:name w:val="批注主题 字符"/>
    <w:link w:val="aa"/>
    <w:rsid w:val="0007789E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07789E"/>
    <w:rPr>
      <w:sz w:val="18"/>
      <w:szCs w:val="18"/>
    </w:rPr>
  </w:style>
  <w:style w:type="character" w:customStyle="1" w:styleId="ad">
    <w:name w:val="批注框文本 字符"/>
    <w:link w:val="ac"/>
    <w:rsid w:val="0007789E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D0320F"/>
    <w:rPr>
      <w:rFonts w:eastAsia="黑体"/>
      <w:bCs/>
      <w:kern w:val="44"/>
      <w:sz w:val="32"/>
      <w:szCs w:val="44"/>
    </w:rPr>
  </w:style>
  <w:style w:type="paragraph" w:styleId="ae">
    <w:name w:val="Subtitle"/>
    <w:basedOn w:val="a"/>
    <w:next w:val="a"/>
    <w:link w:val="af"/>
    <w:qFormat/>
    <w:rsid w:val="00D0320F"/>
    <w:pPr>
      <w:spacing w:before="75" w:after="75"/>
      <w:outlineLvl w:val="1"/>
    </w:pPr>
    <w:rPr>
      <w:rFonts w:asciiTheme="minorHAnsi" w:eastAsia="黑体" w:hAnsiTheme="minorHAnsi" w:cstheme="minorBidi"/>
      <w:b/>
      <w:bCs/>
      <w:kern w:val="28"/>
      <w:szCs w:val="32"/>
    </w:rPr>
  </w:style>
  <w:style w:type="character" w:customStyle="1" w:styleId="af">
    <w:name w:val="副标题 字符"/>
    <w:basedOn w:val="a0"/>
    <w:link w:val="ae"/>
    <w:rsid w:val="00D0320F"/>
    <w:rPr>
      <w:rFonts w:asciiTheme="minorHAnsi" w:eastAsia="黑体" w:hAnsiTheme="minorHAnsi" w:cstheme="minorBidi"/>
      <w:b/>
      <w:bCs/>
      <w:kern w:val="28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5.wmf"/><Relationship Id="rId21" Type="http://schemas.openxmlformats.org/officeDocument/2006/relationships/image" Target="media/image10.wmf"/><Relationship Id="rId42" Type="http://schemas.openxmlformats.org/officeDocument/2006/relationships/image" Target="media/image26.wmf"/><Relationship Id="rId47" Type="http://schemas.openxmlformats.org/officeDocument/2006/relationships/oleObject" Target="embeddings/oleObject9.bin"/><Relationship Id="rId63" Type="http://schemas.openxmlformats.org/officeDocument/2006/relationships/image" Target="media/image39.jpeg"/><Relationship Id="rId68" Type="http://schemas.openxmlformats.org/officeDocument/2006/relationships/image" Target="media/image42.wmf"/><Relationship Id="rId84" Type="http://schemas.openxmlformats.org/officeDocument/2006/relationships/image" Target="media/image55.jpeg"/><Relationship Id="rId89" Type="http://schemas.openxmlformats.org/officeDocument/2006/relationships/image" Target="media/image59.wmf"/><Relationship Id="rId112" Type="http://schemas.openxmlformats.org/officeDocument/2006/relationships/oleObject" Target="embeddings/oleObject31.bin"/><Relationship Id="rId16" Type="http://schemas.openxmlformats.org/officeDocument/2006/relationships/image" Target="media/image6.wmf"/><Relationship Id="rId107" Type="http://schemas.openxmlformats.org/officeDocument/2006/relationships/oleObject" Target="embeddings/oleObject30.bin"/><Relationship Id="rId11" Type="http://schemas.openxmlformats.org/officeDocument/2006/relationships/image" Target="media/image2.jpeg"/><Relationship Id="rId32" Type="http://schemas.openxmlformats.org/officeDocument/2006/relationships/image" Target="media/image18.wmf"/><Relationship Id="rId37" Type="http://schemas.openxmlformats.org/officeDocument/2006/relationships/image" Target="media/image22.jpeg"/><Relationship Id="rId53" Type="http://schemas.openxmlformats.org/officeDocument/2006/relationships/image" Target="media/image32.wmf"/><Relationship Id="rId58" Type="http://schemas.openxmlformats.org/officeDocument/2006/relationships/image" Target="media/image36.jpeg"/><Relationship Id="rId74" Type="http://schemas.openxmlformats.org/officeDocument/2006/relationships/image" Target="media/image45.jpeg"/><Relationship Id="rId79" Type="http://schemas.openxmlformats.org/officeDocument/2006/relationships/image" Target="media/image50.jpeg"/><Relationship Id="rId102" Type="http://schemas.openxmlformats.org/officeDocument/2006/relationships/image" Target="media/image66.wmf"/><Relationship Id="rId123" Type="http://schemas.openxmlformats.org/officeDocument/2006/relationships/image" Target="media/image78.wmf"/><Relationship Id="rId128" Type="http://schemas.openxmlformats.org/officeDocument/2006/relationships/oleObject" Target="embeddings/oleObject39.bin"/><Relationship Id="rId5" Type="http://schemas.openxmlformats.org/officeDocument/2006/relationships/footnotes" Target="footnotes.xml"/><Relationship Id="rId90" Type="http://schemas.openxmlformats.org/officeDocument/2006/relationships/oleObject" Target="embeddings/oleObject22.bin"/><Relationship Id="rId95" Type="http://schemas.openxmlformats.org/officeDocument/2006/relationships/image" Target="media/image62.jpe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4.bin"/><Relationship Id="rId43" Type="http://schemas.openxmlformats.org/officeDocument/2006/relationships/oleObject" Target="embeddings/oleObject8.bin"/><Relationship Id="rId48" Type="http://schemas.openxmlformats.org/officeDocument/2006/relationships/oleObject" Target="embeddings/oleObject10.bin"/><Relationship Id="rId64" Type="http://schemas.openxmlformats.org/officeDocument/2006/relationships/image" Target="media/image40.wmf"/><Relationship Id="rId69" Type="http://schemas.openxmlformats.org/officeDocument/2006/relationships/oleObject" Target="embeddings/oleObject18.bin"/><Relationship Id="rId113" Type="http://schemas.openxmlformats.org/officeDocument/2006/relationships/image" Target="media/image73.wmf"/><Relationship Id="rId118" Type="http://schemas.openxmlformats.org/officeDocument/2006/relationships/oleObject" Target="embeddings/oleObject34.bin"/><Relationship Id="rId80" Type="http://schemas.openxmlformats.org/officeDocument/2006/relationships/image" Target="media/image51.jpeg"/><Relationship Id="rId85" Type="http://schemas.openxmlformats.org/officeDocument/2006/relationships/image" Target="media/image56.jpeg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23.jpeg"/><Relationship Id="rId59" Type="http://schemas.openxmlformats.org/officeDocument/2006/relationships/image" Target="media/image37.jpeg"/><Relationship Id="rId103" Type="http://schemas.openxmlformats.org/officeDocument/2006/relationships/oleObject" Target="embeddings/oleObject28.bin"/><Relationship Id="rId108" Type="http://schemas.openxmlformats.org/officeDocument/2006/relationships/image" Target="media/image69.jpeg"/><Relationship Id="rId124" Type="http://schemas.openxmlformats.org/officeDocument/2006/relationships/oleObject" Target="embeddings/oleObject37.bin"/><Relationship Id="rId129" Type="http://schemas.openxmlformats.org/officeDocument/2006/relationships/fontTable" Target="fontTable.xml"/><Relationship Id="rId54" Type="http://schemas.openxmlformats.org/officeDocument/2006/relationships/oleObject" Target="embeddings/oleObject13.bin"/><Relationship Id="rId70" Type="http://schemas.openxmlformats.org/officeDocument/2006/relationships/image" Target="media/image43.wmf"/><Relationship Id="rId75" Type="http://schemas.openxmlformats.org/officeDocument/2006/relationships/image" Target="media/image46.jpeg"/><Relationship Id="rId91" Type="http://schemas.openxmlformats.org/officeDocument/2006/relationships/image" Target="media/image60.wmf"/><Relationship Id="rId96" Type="http://schemas.openxmlformats.org/officeDocument/2006/relationships/image" Target="media/image6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49" Type="http://schemas.openxmlformats.org/officeDocument/2006/relationships/image" Target="media/image30.wmf"/><Relationship Id="rId114" Type="http://schemas.openxmlformats.org/officeDocument/2006/relationships/oleObject" Target="embeddings/oleObject32.bin"/><Relationship Id="rId119" Type="http://schemas.openxmlformats.org/officeDocument/2006/relationships/image" Target="media/image76.wmf"/><Relationship Id="rId44" Type="http://schemas.openxmlformats.org/officeDocument/2006/relationships/image" Target="media/image27.jpeg"/><Relationship Id="rId60" Type="http://schemas.openxmlformats.org/officeDocument/2006/relationships/image" Target="media/image38.wmf"/><Relationship Id="rId65" Type="http://schemas.openxmlformats.org/officeDocument/2006/relationships/oleObject" Target="embeddings/oleObject16.bin"/><Relationship Id="rId81" Type="http://schemas.openxmlformats.org/officeDocument/2006/relationships/image" Target="media/image52.jpeg"/><Relationship Id="rId86" Type="http://schemas.openxmlformats.org/officeDocument/2006/relationships/image" Target="media/image57.jpeg"/><Relationship Id="rId130" Type="http://schemas.microsoft.com/office/2011/relationships/people" Target="people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9" Type="http://schemas.openxmlformats.org/officeDocument/2006/relationships/image" Target="media/image24.jpeg"/><Relationship Id="rId109" Type="http://schemas.openxmlformats.org/officeDocument/2006/relationships/image" Target="media/image70.jpeg"/><Relationship Id="rId34" Type="http://schemas.openxmlformats.org/officeDocument/2006/relationships/image" Target="media/image19.jpeg"/><Relationship Id="rId50" Type="http://schemas.openxmlformats.org/officeDocument/2006/relationships/oleObject" Target="embeddings/oleObject11.bin"/><Relationship Id="rId55" Type="http://schemas.openxmlformats.org/officeDocument/2006/relationships/image" Target="media/image33.jpeg"/><Relationship Id="rId76" Type="http://schemas.openxmlformats.org/officeDocument/2006/relationships/image" Target="media/image47.jpeg"/><Relationship Id="rId97" Type="http://schemas.openxmlformats.org/officeDocument/2006/relationships/oleObject" Target="embeddings/oleObject25.bin"/><Relationship Id="rId104" Type="http://schemas.openxmlformats.org/officeDocument/2006/relationships/image" Target="media/image67.wmf"/><Relationship Id="rId120" Type="http://schemas.openxmlformats.org/officeDocument/2006/relationships/oleObject" Target="embeddings/oleObject35.bin"/><Relationship Id="rId125" Type="http://schemas.openxmlformats.org/officeDocument/2006/relationships/image" Target="media/image79.wmf"/><Relationship Id="rId7" Type="http://schemas.openxmlformats.org/officeDocument/2006/relationships/image" Target="media/image1.jpeg"/><Relationship Id="rId71" Type="http://schemas.openxmlformats.org/officeDocument/2006/relationships/oleObject" Target="embeddings/oleObject19.bin"/><Relationship Id="rId92" Type="http://schemas.openxmlformats.org/officeDocument/2006/relationships/oleObject" Target="embeddings/oleObject23.bin"/><Relationship Id="rId2" Type="http://schemas.openxmlformats.org/officeDocument/2006/relationships/styles" Target="styles.xml"/><Relationship Id="rId29" Type="http://schemas.openxmlformats.org/officeDocument/2006/relationships/image" Target="media/image16.jpeg"/><Relationship Id="rId24" Type="http://schemas.openxmlformats.org/officeDocument/2006/relationships/image" Target="media/image12.jpeg"/><Relationship Id="rId40" Type="http://schemas.openxmlformats.org/officeDocument/2006/relationships/image" Target="media/image25.wmf"/><Relationship Id="rId45" Type="http://schemas.openxmlformats.org/officeDocument/2006/relationships/image" Target="media/image28.jpeg"/><Relationship Id="rId66" Type="http://schemas.openxmlformats.org/officeDocument/2006/relationships/image" Target="media/image41.wmf"/><Relationship Id="rId87" Type="http://schemas.openxmlformats.org/officeDocument/2006/relationships/image" Target="media/image58.wmf"/><Relationship Id="rId110" Type="http://schemas.openxmlformats.org/officeDocument/2006/relationships/image" Target="media/image71.jpeg"/><Relationship Id="rId115" Type="http://schemas.openxmlformats.org/officeDocument/2006/relationships/image" Target="media/image74.wmf"/><Relationship Id="rId131" Type="http://schemas.openxmlformats.org/officeDocument/2006/relationships/theme" Target="theme/theme1.xml"/><Relationship Id="rId61" Type="http://schemas.openxmlformats.org/officeDocument/2006/relationships/oleObject" Target="embeddings/oleObject14.bin"/><Relationship Id="rId82" Type="http://schemas.openxmlformats.org/officeDocument/2006/relationships/image" Target="media/image53.jpeg"/><Relationship Id="rId19" Type="http://schemas.openxmlformats.org/officeDocument/2006/relationships/image" Target="media/image8.jpeg"/><Relationship Id="rId14" Type="http://schemas.openxmlformats.org/officeDocument/2006/relationships/image" Target="media/image5.wmf"/><Relationship Id="rId30" Type="http://schemas.openxmlformats.org/officeDocument/2006/relationships/image" Target="media/image17.wmf"/><Relationship Id="rId35" Type="http://schemas.openxmlformats.org/officeDocument/2006/relationships/image" Target="media/image20.jpeg"/><Relationship Id="rId56" Type="http://schemas.openxmlformats.org/officeDocument/2006/relationships/image" Target="media/image34.jpeg"/><Relationship Id="rId77" Type="http://schemas.openxmlformats.org/officeDocument/2006/relationships/image" Target="media/image48.jpeg"/><Relationship Id="rId100" Type="http://schemas.openxmlformats.org/officeDocument/2006/relationships/image" Target="media/image65.wmf"/><Relationship Id="rId105" Type="http://schemas.openxmlformats.org/officeDocument/2006/relationships/oleObject" Target="embeddings/oleObject29.bin"/><Relationship Id="rId126" Type="http://schemas.openxmlformats.org/officeDocument/2006/relationships/oleObject" Target="embeddings/oleObject38.bin"/><Relationship Id="rId8" Type="http://schemas.openxmlformats.org/officeDocument/2006/relationships/comments" Target="comments.xml"/><Relationship Id="rId51" Type="http://schemas.openxmlformats.org/officeDocument/2006/relationships/image" Target="media/image31.wmf"/><Relationship Id="rId72" Type="http://schemas.openxmlformats.org/officeDocument/2006/relationships/image" Target="media/image44.wmf"/><Relationship Id="rId93" Type="http://schemas.openxmlformats.org/officeDocument/2006/relationships/image" Target="media/image61.wmf"/><Relationship Id="rId98" Type="http://schemas.openxmlformats.org/officeDocument/2006/relationships/image" Target="media/image64.wmf"/><Relationship Id="rId121" Type="http://schemas.openxmlformats.org/officeDocument/2006/relationships/image" Target="media/image77.wmf"/><Relationship Id="rId3" Type="http://schemas.openxmlformats.org/officeDocument/2006/relationships/settings" Target="settings.xml"/><Relationship Id="rId25" Type="http://schemas.openxmlformats.org/officeDocument/2006/relationships/image" Target="media/image13.jpeg"/><Relationship Id="rId46" Type="http://schemas.openxmlformats.org/officeDocument/2006/relationships/image" Target="media/image29.wmf"/><Relationship Id="rId67" Type="http://schemas.openxmlformats.org/officeDocument/2006/relationships/oleObject" Target="embeddings/oleObject17.bin"/><Relationship Id="rId116" Type="http://schemas.openxmlformats.org/officeDocument/2006/relationships/oleObject" Target="embeddings/oleObject33.bin"/><Relationship Id="rId20" Type="http://schemas.openxmlformats.org/officeDocument/2006/relationships/image" Target="media/image9.jpeg"/><Relationship Id="rId41" Type="http://schemas.openxmlformats.org/officeDocument/2006/relationships/oleObject" Target="embeddings/oleObject7.bin"/><Relationship Id="rId62" Type="http://schemas.openxmlformats.org/officeDocument/2006/relationships/oleObject" Target="embeddings/oleObject15.bin"/><Relationship Id="rId83" Type="http://schemas.openxmlformats.org/officeDocument/2006/relationships/image" Target="media/image54.jpeg"/><Relationship Id="rId88" Type="http://schemas.openxmlformats.org/officeDocument/2006/relationships/oleObject" Target="embeddings/oleObject21.bin"/><Relationship Id="rId111" Type="http://schemas.openxmlformats.org/officeDocument/2006/relationships/image" Target="media/image72.wmf"/><Relationship Id="rId15" Type="http://schemas.openxmlformats.org/officeDocument/2006/relationships/oleObject" Target="embeddings/oleObject1.bin"/><Relationship Id="rId36" Type="http://schemas.openxmlformats.org/officeDocument/2006/relationships/image" Target="media/image21.jpeg"/><Relationship Id="rId57" Type="http://schemas.openxmlformats.org/officeDocument/2006/relationships/image" Target="media/image35.jpeg"/><Relationship Id="rId106" Type="http://schemas.openxmlformats.org/officeDocument/2006/relationships/image" Target="media/image68.wmf"/><Relationship Id="rId127" Type="http://schemas.openxmlformats.org/officeDocument/2006/relationships/image" Target="media/image80.wmf"/><Relationship Id="rId10" Type="http://schemas.microsoft.com/office/2016/09/relationships/commentsIds" Target="commentsIds.xml"/><Relationship Id="rId31" Type="http://schemas.openxmlformats.org/officeDocument/2006/relationships/oleObject" Target="embeddings/oleObject5.bin"/><Relationship Id="rId52" Type="http://schemas.openxmlformats.org/officeDocument/2006/relationships/oleObject" Target="embeddings/oleObject12.bin"/><Relationship Id="rId73" Type="http://schemas.openxmlformats.org/officeDocument/2006/relationships/oleObject" Target="embeddings/oleObject20.bin"/><Relationship Id="rId78" Type="http://schemas.openxmlformats.org/officeDocument/2006/relationships/image" Target="media/image49.jpeg"/><Relationship Id="rId94" Type="http://schemas.openxmlformats.org/officeDocument/2006/relationships/oleObject" Target="embeddings/oleObject24.bin"/><Relationship Id="rId99" Type="http://schemas.openxmlformats.org/officeDocument/2006/relationships/oleObject" Target="embeddings/oleObject26.bin"/><Relationship Id="rId101" Type="http://schemas.openxmlformats.org/officeDocument/2006/relationships/oleObject" Target="embeddings/oleObject27.bin"/><Relationship Id="rId122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26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1788</Words>
  <Characters>10192</Characters>
  <Application>Microsoft Office Word</Application>
  <DocSecurity>0</DocSecurity>
  <Lines>84</Lines>
  <Paragraphs>23</Paragraphs>
  <ScaleCrop>false</ScaleCrop>
  <Company>intel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高三（上）期末测试A卷</dc:title>
  <dc:subject/>
  <dc:creator>intel</dc:creator>
  <cp:keywords/>
  <dc:description/>
  <cp:lastModifiedBy>jing fan</cp:lastModifiedBy>
  <cp:revision>6</cp:revision>
  <dcterms:created xsi:type="dcterms:W3CDTF">2018-10-04T11:59:00Z</dcterms:created>
  <dcterms:modified xsi:type="dcterms:W3CDTF">2020-01-06T01:18:00Z</dcterms:modified>
</cp:coreProperties>
</file>