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8E3A14" w14:textId="77777777" w:rsidR="006535AE" w:rsidRPr="000E1CDD" w:rsidRDefault="006535AE" w:rsidP="003D4DB2">
      <w:pPr>
        <w:pStyle w:val="1"/>
      </w:pPr>
      <w:r w:rsidRPr="000E1CDD">
        <w:t>29</w:t>
      </w:r>
      <w:r w:rsidRPr="000E1CDD">
        <w:t>届全国中学生物理竞赛决赛</w:t>
      </w:r>
      <w:commentRangeStart w:id="0"/>
      <w:r w:rsidRPr="000E1CDD">
        <w:t>试题</w:t>
      </w:r>
      <w:commentRangeEnd w:id="0"/>
      <w:r w:rsidR="00CB6AB6" w:rsidRPr="000E1CDD">
        <w:rPr>
          <w:rStyle w:val="a7"/>
        </w:rPr>
        <w:commentReference w:id="0"/>
      </w:r>
    </w:p>
    <w:p w14:paraId="63255A6D" w14:textId="34699F17" w:rsidR="00AE4884" w:rsidRDefault="00AE4884" w:rsidP="003D4DB2">
      <w:pPr>
        <w:pStyle w:val="ae"/>
      </w:pPr>
      <w:r>
        <w:rPr>
          <w:rFonts w:hint="eastAsia"/>
        </w:rPr>
        <w:t>一、</w:t>
      </w:r>
      <w:r w:rsidR="003D4DB2">
        <w:t>（</w:t>
      </w:r>
      <w:r>
        <w:t>15</w:t>
      </w:r>
      <w:r>
        <w:t>分</w:t>
      </w:r>
      <w:r w:rsidR="003D4DB2">
        <w:t>）</w:t>
      </w:r>
    </w:p>
    <w:p w14:paraId="2B0AF286" w14:textId="3AA442FB" w:rsidR="00AE4884" w:rsidRDefault="00CB6AB6" w:rsidP="002D382D">
      <w:r>
        <w:rPr>
          <w:noProof/>
        </w:rPr>
        <w:drawing>
          <wp:anchor distT="0" distB="0" distL="114300" distR="114300" simplePos="0" relativeHeight="251655168" behindDoc="0" locked="0" layoutInCell="1" allowOverlap="1" wp14:anchorId="4C3AAE22" wp14:editId="29FDA5C4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1600200" cy="1209675"/>
            <wp:effectExtent l="0" t="0" r="0" b="9525"/>
            <wp:wrapSquare wrapText="bothSides"/>
            <wp:docPr id="3" name="图片 2" descr="HWOCRTEMP_ROC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WOCRTEMP_ROC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884">
        <w:t>如图，竖直的光滑墙面上有</w:t>
      </w:r>
      <w:r w:rsidR="00AE4884">
        <w:t>A</w:t>
      </w:r>
      <w:r w:rsidR="00AE4884">
        <w:t>和</w:t>
      </w:r>
      <w:r w:rsidR="00AE4884">
        <w:t>B</w:t>
      </w:r>
      <w:r w:rsidR="00AE4884">
        <w:t>两个钉子，二</w:t>
      </w:r>
      <w:r w:rsidR="00AE4884">
        <w:rPr>
          <w:rFonts w:hint="eastAsia"/>
        </w:rPr>
        <w:t>者处于同一水平高度，间距为</w:t>
      </w:r>
      <w:r w:rsidR="003D4DB2" w:rsidRPr="003D4DB2">
        <w:rPr>
          <w:rFonts w:hint="eastAsia"/>
          <w:i/>
        </w:rPr>
        <w:t>l</w:t>
      </w:r>
      <w:r w:rsidR="005E25CC">
        <w:rPr>
          <w:rFonts w:hint="eastAsia"/>
        </w:rPr>
        <w:t>，</w:t>
      </w:r>
      <w:r w:rsidR="00AE4884">
        <w:rPr>
          <w:rFonts w:hint="eastAsia"/>
        </w:rPr>
        <w:t>有一原长为</w:t>
      </w:r>
      <w:r w:rsidR="003D4DB2" w:rsidRPr="003D4DB2">
        <w:rPr>
          <w:rFonts w:hint="eastAsia"/>
          <w:i/>
        </w:rPr>
        <w:t>l</w:t>
      </w:r>
      <w:r w:rsidR="00AE4884">
        <w:rPr>
          <w:rFonts w:hint="eastAsia"/>
        </w:rPr>
        <w:t>、劲度系数为</w:t>
      </w:r>
      <w:r w:rsidR="00AE4884" w:rsidRPr="003D4DB2">
        <w:rPr>
          <w:i/>
        </w:rPr>
        <w:t>k</w:t>
      </w:r>
      <w:r w:rsidR="00AE4884">
        <w:t>的轻橡皮筋，一端由</w:t>
      </w:r>
      <w:r w:rsidR="00AE4884">
        <w:t>A</w:t>
      </w:r>
      <w:r w:rsidR="00AE4884">
        <w:t>钉固定，另一端系有</w:t>
      </w:r>
      <w:r w:rsidR="00AE4884">
        <w:rPr>
          <w:rFonts w:hint="eastAsia"/>
        </w:rPr>
        <w:t>一质量为</w:t>
      </w:r>
      <w:r w:rsidR="00AE4884" w:rsidRPr="003D4DB2">
        <w:rPr>
          <w:i/>
        </w:rPr>
        <w:t>m</w:t>
      </w:r>
      <w:r w:rsidR="003D4DB2">
        <w:t>＝</w:t>
      </w:r>
      <w:r w:rsidR="003D4DB2">
        <w:fldChar w:fldCharType="begin"/>
      </w:r>
      <w:r w:rsidR="003D4DB2">
        <w:instrText xml:space="preserve"> EQ \F(</w:instrText>
      </w:r>
      <w:r w:rsidR="003D4DB2" w:rsidRPr="003D4DB2">
        <w:rPr>
          <w:i/>
        </w:rPr>
        <w:instrText>kl</w:instrText>
      </w:r>
      <w:r w:rsidR="003D4DB2">
        <w:instrText>,4</w:instrText>
      </w:r>
      <w:r w:rsidR="003D4DB2" w:rsidRPr="003D4DB2">
        <w:rPr>
          <w:i/>
        </w:rPr>
        <w:instrText>g</w:instrText>
      </w:r>
      <w:r w:rsidR="003D4DB2">
        <w:instrText xml:space="preserve">) </w:instrText>
      </w:r>
      <w:r w:rsidR="003D4DB2">
        <w:fldChar w:fldCharType="end"/>
      </w:r>
      <w:r w:rsidR="00AE4884">
        <w:t>的小球，其中</w:t>
      </w:r>
      <w:r w:rsidR="005E25CC" w:rsidRPr="003D4DB2">
        <w:rPr>
          <w:rFonts w:hint="eastAsia"/>
          <w:i/>
        </w:rPr>
        <w:t>g</w:t>
      </w:r>
      <w:r w:rsidR="00AE4884">
        <w:t>为重力加速度</w:t>
      </w:r>
      <w:r w:rsidR="003D4DB2">
        <w:t>。</w:t>
      </w:r>
      <w:r w:rsidR="00AE4884">
        <w:rPr>
          <w:rFonts w:hint="eastAsia"/>
        </w:rPr>
        <w:t>钉子和小球都可视为质点，小球和任何物体碰撞都是完全非弹性碰撞而且不发生粘连</w:t>
      </w:r>
      <w:r w:rsidR="003D4DB2">
        <w:rPr>
          <w:rFonts w:hint="eastAsia"/>
        </w:rPr>
        <w:t>。</w:t>
      </w:r>
      <w:r w:rsidR="00AE4884">
        <w:rPr>
          <w:rFonts w:hint="eastAsia"/>
        </w:rPr>
        <w:t>现将小球水平向右拉伸到与</w:t>
      </w:r>
      <w:r w:rsidR="00AE4884">
        <w:t>A</w:t>
      </w:r>
      <w:r w:rsidR="00AE4884">
        <w:t>钉距离为</w:t>
      </w:r>
      <w:r w:rsidR="00AE4884">
        <w:t>2</w:t>
      </w:r>
      <w:r w:rsidR="003D4DB2" w:rsidRPr="003D4DB2">
        <w:rPr>
          <w:rFonts w:hint="eastAsia"/>
          <w:i/>
        </w:rPr>
        <w:t>l</w:t>
      </w:r>
      <w:r w:rsidR="00AE4884">
        <w:t>的</w:t>
      </w:r>
      <w:r w:rsidR="00AE4884">
        <w:t>C</w:t>
      </w:r>
      <w:r w:rsidR="00AE4884">
        <w:t>点，</w:t>
      </w:r>
      <w:r w:rsidR="005E25CC">
        <w:rPr>
          <w:rFonts w:hint="eastAsia"/>
        </w:rPr>
        <w:t>B</w:t>
      </w:r>
      <w:r w:rsidR="00AE4884">
        <w:t>钉恰好处于橡皮筋</w:t>
      </w:r>
      <w:r w:rsidR="00AE4884">
        <w:rPr>
          <w:rFonts w:hint="eastAsia"/>
        </w:rPr>
        <w:t>下面并始终与之光滑接触</w:t>
      </w:r>
      <w:r w:rsidR="003D4DB2">
        <w:rPr>
          <w:rFonts w:hint="eastAsia"/>
        </w:rPr>
        <w:t>。</w:t>
      </w:r>
      <w:r w:rsidR="00AE4884">
        <w:rPr>
          <w:rFonts w:hint="eastAsia"/>
        </w:rPr>
        <w:t>初始时刻小球获得大小为</w:t>
      </w:r>
      <w:r w:rsidR="003D4DB2" w:rsidRPr="003D4DB2">
        <w:rPr>
          <w:rFonts w:hint="eastAsia"/>
          <w:i/>
        </w:rPr>
        <w:t>v</w:t>
      </w:r>
      <w:r w:rsidR="003D4DB2">
        <w:rPr>
          <w:vertAlign w:val="subscript"/>
        </w:rPr>
        <w:t>0</w:t>
      </w:r>
      <w:r w:rsidR="003D4DB2">
        <w:rPr>
          <w:rFonts w:hint="eastAsia"/>
        </w:rPr>
        <w:t>＝</w:t>
      </w:r>
      <w:r w:rsidR="003D4DB2">
        <w:fldChar w:fldCharType="begin"/>
      </w:r>
      <w:r w:rsidR="003D4DB2">
        <w:instrText xml:space="preserve"> </w:instrText>
      </w:r>
      <w:r w:rsidR="003D4DB2">
        <w:rPr>
          <w:rFonts w:hint="eastAsia"/>
        </w:rPr>
        <w:instrText>EQ \F(\R(</w:instrText>
      </w:r>
      <w:r w:rsidR="003D4DB2" w:rsidRPr="003D4DB2">
        <w:rPr>
          <w:rFonts w:hint="eastAsia"/>
          <w:i/>
        </w:rPr>
        <w:instrText>gl</w:instrText>
      </w:r>
      <w:r w:rsidR="003D4DB2">
        <w:rPr>
          <w:rFonts w:hint="eastAsia"/>
        </w:rPr>
        <w:instrText>),2)</w:instrText>
      </w:r>
      <w:r w:rsidR="003D4DB2">
        <w:instrText xml:space="preserve"> </w:instrText>
      </w:r>
      <w:r w:rsidR="003D4DB2">
        <w:fldChar w:fldCharType="end"/>
      </w:r>
      <w:r w:rsidR="00AE4884">
        <w:t>、方向竖直向下的速度，试确定此后小球</w:t>
      </w:r>
      <w:r w:rsidR="00AE4884">
        <w:rPr>
          <w:rFonts w:hint="eastAsia"/>
        </w:rPr>
        <w:t>沿竖直方向的速度为零的</w:t>
      </w:r>
      <w:commentRangeStart w:id="1"/>
      <w:r w:rsidR="00AE4884">
        <w:rPr>
          <w:rFonts w:hint="eastAsia"/>
        </w:rPr>
        <w:t>时刻</w:t>
      </w:r>
      <w:commentRangeEnd w:id="1"/>
      <w:r w:rsidR="008B68F3">
        <w:rPr>
          <w:rStyle w:val="a7"/>
        </w:rPr>
        <w:commentReference w:id="1"/>
      </w:r>
      <w:r w:rsidR="003D4DB2">
        <w:rPr>
          <w:rFonts w:hint="eastAsia"/>
        </w:rPr>
        <w:t>。</w:t>
      </w:r>
    </w:p>
    <w:p w14:paraId="2CCA9105" w14:textId="1DE93F38" w:rsidR="00CE33F9" w:rsidRPr="003D4DB2" w:rsidRDefault="00CE33F9" w:rsidP="003D4DB2">
      <w:pPr>
        <w:pStyle w:val="ae"/>
      </w:pPr>
      <w:r w:rsidRPr="003D4DB2">
        <w:rPr>
          <w:rFonts w:hint="eastAsia"/>
        </w:rPr>
        <w:t>二、</w:t>
      </w:r>
      <w:r w:rsidR="003D4DB2" w:rsidRPr="003D4DB2">
        <w:t>（</w:t>
      </w:r>
      <w:r w:rsidRPr="003D4DB2">
        <w:t>20</w:t>
      </w:r>
      <w:r w:rsidRPr="003D4DB2">
        <w:t>分</w:t>
      </w:r>
      <w:r w:rsidR="003D4DB2" w:rsidRPr="003D4DB2">
        <w:t>）</w:t>
      </w:r>
    </w:p>
    <w:p w14:paraId="722A3B43" w14:textId="01DD7813" w:rsidR="00CE33F9" w:rsidRPr="003D4DB2" w:rsidRDefault="00CB6AB6" w:rsidP="002D382D">
      <w:r w:rsidRPr="003D4DB2">
        <w:rPr>
          <w:noProof/>
        </w:rPr>
        <w:drawing>
          <wp:anchor distT="0" distB="0" distL="114300" distR="114300" simplePos="0" relativeHeight="251656192" behindDoc="0" locked="0" layoutInCell="1" allowOverlap="1" wp14:anchorId="47FA2EE5" wp14:editId="2C5B9233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1066800" cy="1390650"/>
            <wp:effectExtent l="0" t="0" r="0" b="0"/>
            <wp:wrapSquare wrapText="bothSides"/>
            <wp:docPr id="2" name="图片 8" descr="HWOCRTEMP_ROC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WOCRTEMP_ROC3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33F9" w:rsidRPr="003D4DB2">
        <w:t>如图所示，三个质量均为</w:t>
      </w:r>
      <w:r w:rsidR="00CE33F9" w:rsidRPr="003D4DB2">
        <w:rPr>
          <w:i/>
        </w:rPr>
        <w:t>m</w:t>
      </w:r>
      <w:r w:rsidR="00CE33F9" w:rsidRPr="003D4DB2">
        <w:t>的小球固定于由刚性轻质杆构成的丁字形架的三个顶点</w:t>
      </w:r>
      <w:r w:rsidR="00CE33F9" w:rsidRPr="003D4DB2">
        <w:t>A</w:t>
      </w:r>
      <w:r w:rsidR="00CE33F9" w:rsidRPr="003D4DB2">
        <w:t>、</w:t>
      </w:r>
      <w:r w:rsidR="00CE33F9" w:rsidRPr="003D4DB2">
        <w:t>B</w:t>
      </w:r>
      <w:r w:rsidR="00CE33F9" w:rsidRPr="003D4DB2">
        <w:t>和</w:t>
      </w:r>
      <w:r w:rsidR="00CE33F9" w:rsidRPr="003D4DB2">
        <w:rPr>
          <w:rFonts w:hint="eastAsia"/>
        </w:rPr>
        <w:t>C</w:t>
      </w:r>
      <w:r w:rsidR="00CE33F9" w:rsidRPr="003D4DB2">
        <w:t>处</w:t>
      </w:r>
      <w:r w:rsidR="003D4DB2" w:rsidRPr="003D4DB2">
        <w:t>。</w:t>
      </w:r>
      <w:r w:rsidR="00CE33F9" w:rsidRPr="003D4DB2">
        <w:t>AD</w:t>
      </w:r>
      <w:r w:rsidR="00CE33F9" w:rsidRPr="003D4DB2">
        <w:rPr>
          <w:rFonts w:hint="eastAsia"/>
        </w:rPr>
        <w:t>⊥</w:t>
      </w:r>
      <w:r w:rsidR="00CE33F9" w:rsidRPr="003D4DB2">
        <w:t>B</w:t>
      </w:r>
      <w:r w:rsidR="00CE33F9" w:rsidRPr="003D4DB2">
        <w:rPr>
          <w:rFonts w:hint="eastAsia"/>
        </w:rPr>
        <w:t>C</w:t>
      </w:r>
      <w:r w:rsidR="00CE33F9" w:rsidRPr="003D4DB2">
        <w:t>，且</w:t>
      </w:r>
      <w:r w:rsidR="00CE33F9" w:rsidRPr="003D4DB2">
        <w:t>AD</w:t>
      </w:r>
      <w:r w:rsidR="003D4DB2" w:rsidRPr="003D4DB2">
        <w:rPr>
          <w:rFonts w:hint="eastAsia"/>
        </w:rPr>
        <w:t>＝</w:t>
      </w:r>
      <w:r w:rsidR="00CE33F9" w:rsidRPr="003D4DB2">
        <w:t>BD</w:t>
      </w:r>
      <w:r w:rsidR="003D4DB2" w:rsidRPr="003D4DB2">
        <w:rPr>
          <w:rFonts w:hint="eastAsia"/>
        </w:rPr>
        <w:t>＝</w:t>
      </w:r>
      <w:r w:rsidR="00CE33F9" w:rsidRPr="003D4DB2">
        <w:rPr>
          <w:rFonts w:hint="eastAsia"/>
        </w:rPr>
        <w:t>C</w:t>
      </w:r>
      <w:r w:rsidR="00CE33F9" w:rsidRPr="003D4DB2">
        <w:t>D</w:t>
      </w:r>
      <w:r w:rsidR="003D4DB2" w:rsidRPr="003D4DB2">
        <w:rPr>
          <w:rFonts w:hint="eastAsia"/>
        </w:rPr>
        <w:t>＝</w:t>
      </w:r>
      <w:r w:rsidR="00CE33F9" w:rsidRPr="003D4DB2">
        <w:rPr>
          <w:i/>
        </w:rPr>
        <w:t>a</w:t>
      </w:r>
      <w:r w:rsidR="00CE33F9" w:rsidRPr="003D4DB2">
        <w:t>，小球可视为质点，整个杆球体系置于水平桌面</w:t>
      </w:r>
      <w:r w:rsidR="00CE33F9" w:rsidRPr="003D4DB2">
        <w:rPr>
          <w:rFonts w:hint="eastAsia"/>
        </w:rPr>
        <w:t>上，三个小球和桌面接触，轻质杆架悬空</w:t>
      </w:r>
      <w:r w:rsidR="003D4DB2" w:rsidRPr="003D4DB2">
        <w:rPr>
          <w:rFonts w:hint="eastAsia"/>
        </w:rPr>
        <w:t>。</w:t>
      </w:r>
      <w:r w:rsidR="00CE33F9" w:rsidRPr="003D4DB2">
        <w:rPr>
          <w:rFonts w:hint="eastAsia"/>
        </w:rPr>
        <w:t>桌面和三小球之间的静摩擦和滑动摩擦因数均为</w:t>
      </w:r>
      <w:r w:rsidR="00CE33F9" w:rsidRPr="003D4DB2">
        <w:rPr>
          <w:i/>
        </w:rPr>
        <w:t>μ</w:t>
      </w:r>
      <w:r w:rsidR="00CE33F9" w:rsidRPr="003D4DB2">
        <w:rPr>
          <w:rFonts w:hint="eastAsia"/>
        </w:rPr>
        <w:t>，在</w:t>
      </w:r>
      <w:r w:rsidR="00CE33F9" w:rsidRPr="003D4DB2">
        <w:t>AD</w:t>
      </w:r>
      <w:r w:rsidR="00CE33F9" w:rsidRPr="003D4DB2">
        <w:t>杆上距</w:t>
      </w:r>
      <w:r w:rsidR="00CE33F9" w:rsidRPr="003D4DB2">
        <w:t>A</w:t>
      </w:r>
      <w:r w:rsidR="00CE33F9" w:rsidRPr="003D4DB2">
        <w:t>点</w:t>
      </w:r>
      <w:r w:rsidR="003D4DB2">
        <w:fldChar w:fldCharType="begin"/>
      </w:r>
      <w:r w:rsidR="003D4DB2">
        <w:instrText xml:space="preserve"> EQ \F(1,4) </w:instrText>
      </w:r>
      <w:r w:rsidR="003D4DB2">
        <w:fldChar w:fldCharType="end"/>
      </w:r>
      <w:r w:rsidR="00CE33F9" w:rsidRPr="003D4DB2">
        <w:rPr>
          <w:rFonts w:hint="eastAsia"/>
          <w:i/>
        </w:rPr>
        <w:t>a</w:t>
      </w:r>
      <w:r w:rsidR="00CE33F9" w:rsidRPr="003D4DB2">
        <w:t>和</w:t>
      </w:r>
      <w:r w:rsidR="003D4DB2">
        <w:fldChar w:fldCharType="begin"/>
      </w:r>
      <w:r w:rsidR="003D4DB2">
        <w:instrText xml:space="preserve"> EQ \F(3,4) </w:instrText>
      </w:r>
      <w:r w:rsidR="003D4DB2">
        <w:fldChar w:fldCharType="end"/>
      </w:r>
      <w:r w:rsidR="00CE33F9" w:rsidRPr="003D4DB2">
        <w:rPr>
          <w:i/>
        </w:rPr>
        <w:t>a</w:t>
      </w:r>
      <w:r w:rsidR="00CE33F9" w:rsidRPr="003D4DB2">
        <w:t>两处分别施加一垂直于此杆的推力，且两推力大小相等、</w:t>
      </w:r>
      <w:r w:rsidR="00CE33F9" w:rsidRPr="003D4DB2">
        <w:rPr>
          <w:rFonts w:hint="eastAsia"/>
        </w:rPr>
        <w:t>方向</w:t>
      </w:r>
      <w:commentRangeStart w:id="2"/>
      <w:r w:rsidR="00CE33F9" w:rsidRPr="003D4DB2">
        <w:rPr>
          <w:rFonts w:hint="eastAsia"/>
        </w:rPr>
        <w:t>相反</w:t>
      </w:r>
      <w:commentRangeEnd w:id="2"/>
      <w:r w:rsidR="008B68F3">
        <w:rPr>
          <w:rStyle w:val="a7"/>
        </w:rPr>
        <w:commentReference w:id="2"/>
      </w:r>
      <w:r w:rsidR="003D4DB2" w:rsidRPr="003D4DB2">
        <w:rPr>
          <w:rFonts w:hint="eastAsia"/>
        </w:rPr>
        <w:t>。</w:t>
      </w:r>
    </w:p>
    <w:p w14:paraId="3BFD5167" w14:textId="77777777" w:rsidR="003D4DB2" w:rsidRDefault="003D4DB2" w:rsidP="003D4DB2">
      <w:pPr>
        <w:ind w:firstLine="420"/>
      </w:pPr>
      <w:r>
        <w:rPr>
          <w:rFonts w:hint="eastAsia"/>
        </w:rPr>
        <w:t>（</w:t>
      </w:r>
      <w:r w:rsidR="00CE33F9" w:rsidRPr="003D4DB2">
        <w:t>1</w:t>
      </w:r>
      <w:r>
        <w:rPr>
          <w:rFonts w:hint="eastAsia"/>
        </w:rPr>
        <w:t>）</w:t>
      </w:r>
      <w:r w:rsidR="00CE33F9" w:rsidRPr="003D4DB2">
        <w:t>试论证在上述推力作用下，杆球体系处于由静止转变为</w:t>
      </w:r>
      <w:r w:rsidR="00CE33F9" w:rsidRPr="003D4DB2">
        <w:rPr>
          <w:rFonts w:hint="eastAsia"/>
        </w:rPr>
        <w:t>运动的临界状态时，三球所受桌面的摩擦力都达到最大静摩擦力；</w:t>
      </w:r>
    </w:p>
    <w:p w14:paraId="34B92F8D" w14:textId="0F6FD1BA" w:rsidR="00CE33F9" w:rsidRPr="003D4DB2" w:rsidRDefault="003D4DB2" w:rsidP="003D4DB2">
      <w:pPr>
        <w:ind w:firstLine="420"/>
      </w:pPr>
      <w:r>
        <w:rPr>
          <w:rFonts w:hint="eastAsia"/>
        </w:rPr>
        <w:t>（</w:t>
      </w:r>
      <w:r w:rsidR="00CE33F9" w:rsidRPr="003D4DB2">
        <w:t>2</w:t>
      </w:r>
      <w:r>
        <w:rPr>
          <w:rFonts w:hint="eastAsia"/>
        </w:rPr>
        <w:t>）</w:t>
      </w:r>
      <w:r w:rsidR="00CE33F9" w:rsidRPr="003D4DB2">
        <w:t>如果在</w:t>
      </w:r>
      <w:r w:rsidR="00CE33F9" w:rsidRPr="003D4DB2">
        <w:t>AD</w:t>
      </w:r>
      <w:r w:rsidR="00CE33F9" w:rsidRPr="003D4DB2">
        <w:t>杆上有一转轴，随推力由零逐渐增加，整个</w:t>
      </w:r>
      <w:r w:rsidR="00CE33F9" w:rsidRPr="003D4DB2">
        <w:rPr>
          <w:rFonts w:hint="eastAsia"/>
        </w:rPr>
        <w:t>装置将从静止开始绕该转轴转动</w:t>
      </w:r>
      <w:r w:rsidRPr="003D4DB2">
        <w:rPr>
          <w:rFonts w:hint="eastAsia"/>
        </w:rPr>
        <w:t>。</w:t>
      </w:r>
      <w:r w:rsidR="00CE33F9" w:rsidRPr="003D4DB2">
        <w:rPr>
          <w:rFonts w:hint="eastAsia"/>
        </w:rPr>
        <w:t>问转轴在</w:t>
      </w:r>
      <w:r w:rsidR="00CE33F9" w:rsidRPr="003D4DB2">
        <w:t>AD</w:t>
      </w:r>
      <w:r w:rsidR="00CE33F9" w:rsidRPr="003D4DB2">
        <w:t>杆上什么位</w:t>
      </w:r>
      <w:r w:rsidR="00CE33F9" w:rsidRPr="003D4DB2">
        <w:rPr>
          <w:rFonts w:hint="eastAsia"/>
        </w:rPr>
        <w:t>置时，推动该体系所需的推力最小，并求出该推力的大小</w:t>
      </w:r>
      <w:r w:rsidRPr="003D4DB2">
        <w:rPr>
          <w:rFonts w:hint="eastAsia"/>
        </w:rPr>
        <w:t>。</w:t>
      </w:r>
    </w:p>
    <w:p w14:paraId="2D52898D" w14:textId="43C85D41" w:rsidR="00CE33F9" w:rsidRPr="003D4DB2" w:rsidRDefault="00CE33F9" w:rsidP="003D4DB2">
      <w:pPr>
        <w:pStyle w:val="ae"/>
      </w:pPr>
      <w:r w:rsidRPr="003D4DB2">
        <w:rPr>
          <w:rFonts w:hint="eastAsia"/>
        </w:rPr>
        <w:t>三、</w:t>
      </w:r>
      <w:r w:rsidR="003D4DB2" w:rsidRPr="003D4DB2">
        <w:t>（</w:t>
      </w:r>
      <w:r w:rsidRPr="003D4DB2">
        <w:t>20</w:t>
      </w:r>
      <w:r w:rsidRPr="003D4DB2">
        <w:t>分</w:t>
      </w:r>
      <w:r w:rsidR="003D4DB2" w:rsidRPr="003D4DB2">
        <w:t>）</w:t>
      </w:r>
    </w:p>
    <w:p w14:paraId="5273A529" w14:textId="1E5E9FA3" w:rsidR="00CE33F9" w:rsidRPr="003D4DB2" w:rsidRDefault="00CB6AB6" w:rsidP="002D382D">
      <w:r w:rsidRPr="003D4DB2">
        <w:rPr>
          <w:noProof/>
        </w:rPr>
        <w:drawing>
          <wp:anchor distT="0" distB="0" distL="114300" distR="114300" simplePos="0" relativeHeight="251657216" behindDoc="0" locked="0" layoutInCell="1" allowOverlap="1" wp14:anchorId="63E5D8B6" wp14:editId="341C4AD0">
            <wp:simplePos x="0" y="0"/>
            <wp:positionH relativeFrom="column">
              <wp:posOffset>5067300</wp:posOffset>
            </wp:positionH>
            <wp:positionV relativeFrom="paragraph">
              <wp:posOffset>55245</wp:posOffset>
            </wp:positionV>
            <wp:extent cx="1027430" cy="1882140"/>
            <wp:effectExtent l="0" t="0" r="0" b="0"/>
            <wp:wrapSquare wrapText="bothSides"/>
            <wp:docPr id="9" name="图片 9" descr="HWOCRTEMP_ROC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WOCRTEMP_ROC6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43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33F9" w:rsidRPr="003D4DB2">
        <w:t>不光滑水平地面上有一质量为</w:t>
      </w:r>
      <w:r w:rsidR="00CE33F9" w:rsidRPr="003D4DB2">
        <w:rPr>
          <w:i/>
        </w:rPr>
        <w:t>m</w:t>
      </w:r>
      <w:r w:rsidR="00CE33F9" w:rsidRPr="003D4DB2">
        <w:t>的刚性柱体，两者之间</w:t>
      </w:r>
      <w:r w:rsidR="00CE33F9" w:rsidRPr="003D4DB2">
        <w:rPr>
          <w:rFonts w:hint="eastAsia"/>
        </w:rPr>
        <w:t>的摩擦因数记为</w:t>
      </w:r>
      <w:r w:rsidR="00CE33F9" w:rsidRPr="003D4DB2">
        <w:rPr>
          <w:i/>
        </w:rPr>
        <w:t>μ</w:t>
      </w:r>
      <w:r w:rsidR="003D4DB2" w:rsidRPr="003D4DB2">
        <w:rPr>
          <w:rFonts w:hint="eastAsia"/>
        </w:rPr>
        <w:t>。</w:t>
      </w:r>
      <w:r w:rsidR="00CE33F9" w:rsidRPr="003D4DB2">
        <w:rPr>
          <w:rFonts w:hint="eastAsia"/>
        </w:rPr>
        <w:t>柱体正视图如图所示，正视图下部为一高度为</w:t>
      </w:r>
      <w:r w:rsidR="00CE33F9" w:rsidRPr="003D4DB2">
        <w:rPr>
          <w:i/>
        </w:rPr>
        <w:t>h</w:t>
      </w:r>
      <w:r w:rsidR="00CE33F9" w:rsidRPr="003D4DB2">
        <w:t>的矩形，上部为</w:t>
      </w:r>
      <w:r w:rsidR="00CE33F9" w:rsidRPr="003D4DB2">
        <w:rPr>
          <w:rFonts w:hint="eastAsia"/>
        </w:rPr>
        <w:t>一</w:t>
      </w:r>
      <w:r w:rsidR="00CE33F9" w:rsidRPr="003D4DB2">
        <w:t>半径为</w:t>
      </w:r>
      <w:r w:rsidR="00CE33F9" w:rsidRPr="003D4DB2">
        <w:rPr>
          <w:i/>
        </w:rPr>
        <w:t>R</w:t>
      </w:r>
      <w:r w:rsidR="00CE33F9" w:rsidRPr="003D4DB2">
        <w:t>的半圆形</w:t>
      </w:r>
      <w:r w:rsidR="003D4DB2" w:rsidRPr="003D4DB2">
        <w:t>。</w:t>
      </w:r>
      <w:r w:rsidR="00CE33F9" w:rsidRPr="003D4DB2">
        <w:t>柱体上表面</w:t>
      </w:r>
      <w:r w:rsidR="00CE33F9" w:rsidRPr="003D4DB2">
        <w:rPr>
          <w:rFonts w:hint="eastAsia"/>
        </w:rPr>
        <w:t>静置一质量同为</w:t>
      </w:r>
      <w:r w:rsidR="00CE33F9" w:rsidRPr="003D4DB2">
        <w:rPr>
          <w:i/>
        </w:rPr>
        <w:t>m</w:t>
      </w:r>
      <w:r w:rsidR="00CE33F9" w:rsidRPr="003D4DB2">
        <w:t>的均匀柔软的链条，链条两端距地面的高</w:t>
      </w:r>
      <w:r w:rsidR="00CE33F9" w:rsidRPr="003D4DB2">
        <w:rPr>
          <w:rFonts w:hint="eastAsia"/>
        </w:rPr>
        <w:t>度均为</w:t>
      </w:r>
      <w:r w:rsidR="003D4DB2" w:rsidRPr="003D4DB2">
        <w:fldChar w:fldCharType="begin"/>
      </w:r>
      <w:r w:rsidR="003D4DB2" w:rsidRPr="003D4DB2">
        <w:instrText xml:space="preserve"> EQ \F(1,2) </w:instrText>
      </w:r>
      <w:r w:rsidR="003D4DB2" w:rsidRPr="003D4DB2">
        <w:fldChar w:fldCharType="end"/>
      </w:r>
      <w:r w:rsidR="00CE33F9" w:rsidRPr="003D4DB2">
        <w:rPr>
          <w:i/>
        </w:rPr>
        <w:t>h</w:t>
      </w:r>
      <w:r w:rsidR="00CE33F9" w:rsidRPr="003D4DB2">
        <w:t>，链条和柱体表面始终光滑接触</w:t>
      </w:r>
      <w:r w:rsidR="003D4DB2" w:rsidRPr="003D4DB2">
        <w:t>。</w:t>
      </w:r>
      <w:r w:rsidR="00CE33F9" w:rsidRPr="003D4DB2">
        <w:t>初始时，链条</w:t>
      </w:r>
      <w:r w:rsidR="00CE33F9" w:rsidRPr="003D4DB2">
        <w:rPr>
          <w:rFonts w:hint="eastAsia"/>
        </w:rPr>
        <w:t>受到微小扰动而沿柱体右侧面下滑</w:t>
      </w:r>
      <w:r w:rsidR="003D4DB2" w:rsidRPr="003D4DB2">
        <w:rPr>
          <w:rFonts w:hint="eastAsia"/>
        </w:rPr>
        <w:t>。</w:t>
      </w:r>
      <w:r w:rsidR="00CE33F9" w:rsidRPr="003D4DB2">
        <w:rPr>
          <w:rFonts w:hint="eastAsia"/>
        </w:rPr>
        <w:t>试求在链条开始下滑直至其右端接触地面之前的过程中，当题中所给参数满足什么关系</w:t>
      </w:r>
      <w:commentRangeStart w:id="3"/>
      <w:r w:rsidR="00CE33F9" w:rsidRPr="003D4DB2">
        <w:rPr>
          <w:rFonts w:hint="eastAsia"/>
        </w:rPr>
        <w:t>时</w:t>
      </w:r>
      <w:commentRangeEnd w:id="3"/>
      <w:r w:rsidR="008B68F3">
        <w:rPr>
          <w:rStyle w:val="a7"/>
        </w:rPr>
        <w:commentReference w:id="3"/>
      </w:r>
      <w:r w:rsidR="00CE33F9" w:rsidRPr="003D4DB2">
        <w:rPr>
          <w:rFonts w:hint="eastAsia"/>
        </w:rPr>
        <w:t>，</w:t>
      </w:r>
    </w:p>
    <w:p w14:paraId="2CF62301" w14:textId="77777777" w:rsidR="003D4DB2" w:rsidRPr="003D4DB2" w:rsidRDefault="003D4DB2" w:rsidP="002D382D">
      <w:r w:rsidRPr="003D4DB2">
        <w:rPr>
          <w:rFonts w:hint="eastAsia"/>
        </w:rPr>
        <w:t>（</w:t>
      </w:r>
      <w:r w:rsidR="00CE33F9" w:rsidRPr="003D4DB2">
        <w:t>1</w:t>
      </w:r>
      <w:r w:rsidRPr="003D4DB2">
        <w:rPr>
          <w:rFonts w:hint="eastAsia"/>
        </w:rPr>
        <w:t>）</w:t>
      </w:r>
      <w:r w:rsidR="00CE33F9" w:rsidRPr="003D4DB2">
        <w:t>柱体能在地面上滑动；</w:t>
      </w:r>
    </w:p>
    <w:p w14:paraId="2C4D2F4C" w14:textId="77777777" w:rsidR="003D4DB2" w:rsidRPr="003D4DB2" w:rsidRDefault="003D4DB2" w:rsidP="002D382D">
      <w:r w:rsidRPr="003D4DB2">
        <w:rPr>
          <w:rFonts w:hint="eastAsia"/>
        </w:rPr>
        <w:t>（</w:t>
      </w:r>
      <w:r w:rsidR="00CE33F9" w:rsidRPr="003D4DB2">
        <w:t>2</w:t>
      </w:r>
      <w:r w:rsidRPr="003D4DB2">
        <w:rPr>
          <w:rFonts w:hint="eastAsia"/>
        </w:rPr>
        <w:t>）</w:t>
      </w:r>
      <w:r w:rsidR="00CE33F9" w:rsidRPr="003D4DB2">
        <w:t>柱体能向一侧倾倒；</w:t>
      </w:r>
    </w:p>
    <w:p w14:paraId="4DA8031E" w14:textId="3A9F9ACF" w:rsidR="00CE33F9" w:rsidRPr="003D4DB2" w:rsidRDefault="003D4DB2" w:rsidP="002D382D">
      <w:r w:rsidRPr="003D4DB2">
        <w:rPr>
          <w:rFonts w:hint="eastAsia"/>
        </w:rPr>
        <w:t>（</w:t>
      </w:r>
      <w:r w:rsidR="00CE33F9" w:rsidRPr="003D4DB2">
        <w:t>3</w:t>
      </w:r>
      <w:r w:rsidRPr="003D4DB2">
        <w:rPr>
          <w:rFonts w:hint="eastAsia"/>
        </w:rPr>
        <w:t>）</w:t>
      </w:r>
      <w:r w:rsidR="00CE33F9" w:rsidRPr="003D4DB2">
        <w:t>在前两条件满足的情形下，柱体滑动先于倾</w:t>
      </w:r>
      <w:r w:rsidR="00CE33F9" w:rsidRPr="003D4DB2">
        <w:rPr>
          <w:rFonts w:hint="eastAsia"/>
        </w:rPr>
        <w:t>倒发生</w:t>
      </w:r>
      <w:r w:rsidRPr="003D4DB2">
        <w:rPr>
          <w:rFonts w:hint="eastAsia"/>
        </w:rPr>
        <w:t>。</w:t>
      </w:r>
    </w:p>
    <w:p w14:paraId="470B9047" w14:textId="55130FAC" w:rsidR="00CE33F9" w:rsidRPr="003D4DB2" w:rsidRDefault="00CE33F9" w:rsidP="003D4DB2">
      <w:pPr>
        <w:pStyle w:val="ae"/>
      </w:pPr>
      <w:r w:rsidRPr="003D4DB2">
        <w:rPr>
          <w:rFonts w:hint="eastAsia"/>
        </w:rPr>
        <w:t>四、</w:t>
      </w:r>
      <w:r w:rsidR="003D4DB2" w:rsidRPr="003D4DB2">
        <w:t>（</w:t>
      </w:r>
      <w:r w:rsidRPr="003D4DB2">
        <w:t>20</w:t>
      </w:r>
      <w:r w:rsidRPr="003D4DB2">
        <w:t>分</w:t>
      </w:r>
      <w:r w:rsidR="003D4DB2" w:rsidRPr="003D4DB2">
        <w:t>）</w:t>
      </w:r>
    </w:p>
    <w:p w14:paraId="33DE9B44" w14:textId="77777777" w:rsidR="003D4DB2" w:rsidRDefault="003D4DB2" w:rsidP="002D382D">
      <w:r w:rsidRPr="003D4DB2">
        <w:rPr>
          <w:noProof/>
        </w:rPr>
        <w:drawing>
          <wp:anchor distT="0" distB="0" distL="114300" distR="114300" simplePos="0" relativeHeight="251658240" behindDoc="0" locked="0" layoutInCell="1" allowOverlap="1" wp14:anchorId="03B7AFF0" wp14:editId="60678FBE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2400300" cy="1010920"/>
            <wp:effectExtent l="0" t="0" r="0" b="0"/>
            <wp:wrapSquare wrapText="bothSides"/>
            <wp:docPr id="10" name="图片 10" descr="HWOCRTEMP_ROC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WOCRTEMP_ROC1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01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33F9" w:rsidRPr="003D4DB2">
        <w:t>如图所示，在一光滑水平圆桌面上有两</w:t>
      </w:r>
      <w:r w:rsidR="00CE33F9" w:rsidRPr="003D4DB2">
        <w:rPr>
          <w:rFonts w:hint="eastAsia"/>
        </w:rPr>
        <w:t>个质量、电荷都均匀分布的介质球，两球半径均为</w:t>
      </w:r>
      <w:r w:rsidR="00CE33F9" w:rsidRPr="003D4DB2">
        <w:rPr>
          <w:i/>
        </w:rPr>
        <w:t>a</w:t>
      </w:r>
      <w:r w:rsidR="00CE33F9" w:rsidRPr="003D4DB2">
        <w:t>，</w:t>
      </w:r>
      <w:r w:rsidR="00CE33F9" w:rsidRPr="003D4DB2">
        <w:t>A</w:t>
      </w:r>
      <w:r w:rsidR="00CE33F9" w:rsidRPr="003D4DB2">
        <w:t>球质量为</w:t>
      </w:r>
      <w:r w:rsidR="00CE33F9" w:rsidRPr="003D4DB2">
        <w:rPr>
          <w:i/>
        </w:rPr>
        <w:t>m</w:t>
      </w:r>
      <w:r w:rsidR="00CE33F9" w:rsidRPr="003D4DB2">
        <w:t>，所带电荷量为</w:t>
      </w:r>
      <w:r w:rsidR="00CE33F9" w:rsidRPr="003D4DB2">
        <w:rPr>
          <w:i/>
        </w:rPr>
        <w:t>Q</w:t>
      </w:r>
      <w:r w:rsidR="00CE33F9" w:rsidRPr="003D4DB2">
        <w:t>，</w:t>
      </w:r>
      <w:r w:rsidR="00CE33F9" w:rsidRPr="003D4DB2">
        <w:t>B</w:t>
      </w:r>
      <w:r w:rsidR="00CE33F9" w:rsidRPr="003D4DB2">
        <w:t>球质量为</w:t>
      </w:r>
      <w:r w:rsidR="00CE33F9" w:rsidRPr="003D4DB2">
        <w:t>4</w:t>
      </w:r>
      <w:r w:rsidR="00CE33F9" w:rsidRPr="003D4DB2">
        <w:rPr>
          <w:rFonts w:hint="eastAsia"/>
          <w:i/>
        </w:rPr>
        <w:t>m</w:t>
      </w:r>
      <w:r w:rsidR="00CE33F9" w:rsidRPr="003D4DB2">
        <w:t>，所带电荷量为</w:t>
      </w:r>
      <w:r>
        <w:rPr>
          <w:rFonts w:hint="eastAsia"/>
        </w:rPr>
        <w:t>－</w:t>
      </w:r>
      <w:r w:rsidR="00CE33F9" w:rsidRPr="003D4DB2">
        <w:t>4</w:t>
      </w:r>
      <w:r w:rsidR="00CE33F9" w:rsidRPr="003D4DB2">
        <w:rPr>
          <w:i/>
        </w:rPr>
        <w:t>Q</w:t>
      </w:r>
      <w:r w:rsidRPr="003D4DB2">
        <w:t>。</w:t>
      </w:r>
      <w:r w:rsidR="00CE33F9" w:rsidRPr="003D4DB2">
        <w:t>在初始</w:t>
      </w:r>
      <w:r w:rsidR="00CE33F9" w:rsidRPr="003D4DB2">
        <w:rPr>
          <w:rFonts w:hint="eastAsia"/>
        </w:rPr>
        <w:t>时刻，两球球心距为</w:t>
      </w:r>
      <w:r w:rsidR="00CE33F9" w:rsidRPr="003D4DB2">
        <w:t>4</w:t>
      </w:r>
      <w:r w:rsidR="00CE33F9" w:rsidRPr="003D4DB2">
        <w:rPr>
          <w:i/>
        </w:rPr>
        <w:t>a</w:t>
      </w:r>
      <w:r w:rsidR="00CE33F9" w:rsidRPr="003D4DB2">
        <w:t>，各有一定的初速度，</w:t>
      </w:r>
      <w:r w:rsidR="00CE33F9" w:rsidRPr="003D4DB2">
        <w:rPr>
          <w:rFonts w:hint="eastAsia"/>
        </w:rPr>
        <w:t>以使得两球在以后的运动过程中不发生碰撞，且都不会从圆桌面掉落</w:t>
      </w:r>
      <w:r w:rsidRPr="003D4DB2">
        <w:rPr>
          <w:rFonts w:hint="eastAsia"/>
        </w:rPr>
        <w:t>。</w:t>
      </w:r>
      <w:r w:rsidR="00CE33F9" w:rsidRPr="003D4DB2">
        <w:rPr>
          <w:rFonts w:hint="eastAsia"/>
        </w:rPr>
        <w:t>现要求在此前提下尽量减小桌面面积，试</w:t>
      </w:r>
      <w:commentRangeStart w:id="4"/>
      <w:r w:rsidR="00CE33F9" w:rsidRPr="003D4DB2">
        <w:rPr>
          <w:rFonts w:hint="eastAsia"/>
        </w:rPr>
        <w:t>求</w:t>
      </w:r>
      <w:commentRangeEnd w:id="4"/>
      <w:r w:rsidR="008B68F3">
        <w:rPr>
          <w:rStyle w:val="a7"/>
        </w:rPr>
        <w:commentReference w:id="4"/>
      </w:r>
      <w:r>
        <w:rPr>
          <w:rFonts w:hint="eastAsia"/>
        </w:rPr>
        <w:t>：</w:t>
      </w:r>
    </w:p>
    <w:p w14:paraId="33CC3FCB" w14:textId="77777777" w:rsidR="003D4DB2" w:rsidRDefault="003D4DB2" w:rsidP="002D382D">
      <w:r>
        <w:rPr>
          <w:rFonts w:hint="eastAsia"/>
        </w:rPr>
        <w:t>（</w:t>
      </w:r>
      <w:r w:rsidR="00CE33F9" w:rsidRPr="003D4DB2">
        <w:t>1</w:t>
      </w:r>
      <w:r>
        <w:rPr>
          <w:rFonts w:hint="eastAsia"/>
        </w:rPr>
        <w:t>）</w:t>
      </w:r>
      <w:r w:rsidR="00CE33F9" w:rsidRPr="003D4DB2">
        <w:t>两球初速度的方向和大小；</w:t>
      </w:r>
    </w:p>
    <w:p w14:paraId="5E271D47" w14:textId="77777777" w:rsidR="003D4DB2" w:rsidRDefault="003D4DB2" w:rsidP="002D382D">
      <w:r>
        <w:rPr>
          <w:rFonts w:hint="eastAsia"/>
        </w:rPr>
        <w:t>（</w:t>
      </w:r>
      <w:r w:rsidR="00CE33F9" w:rsidRPr="003D4DB2">
        <w:t>2</w:t>
      </w:r>
      <w:r>
        <w:rPr>
          <w:rFonts w:hint="eastAsia"/>
        </w:rPr>
        <w:t>）</w:t>
      </w:r>
      <w:r w:rsidR="00CE33F9" w:rsidRPr="003D4DB2">
        <w:t>圆桌面的最小半径</w:t>
      </w:r>
      <w:r w:rsidRPr="003D4DB2">
        <w:t>。</w:t>
      </w:r>
    </w:p>
    <w:p w14:paraId="068720BA" w14:textId="46815B48" w:rsidR="00CE33F9" w:rsidRPr="003D4DB2" w:rsidRDefault="00CE33F9" w:rsidP="002D382D">
      <w:r w:rsidRPr="003D4DB2">
        <w:t>假设两球在运动过程中，其所带电荷量始终保持均匀分布：桌面也不发生极化效应</w:t>
      </w:r>
      <w:r w:rsidR="003D4DB2" w:rsidRPr="003D4DB2">
        <w:t>。</w:t>
      </w:r>
      <w:r w:rsidRPr="003D4DB2">
        <w:t>已</w:t>
      </w:r>
      <w:r w:rsidRPr="003D4DB2">
        <w:rPr>
          <w:rFonts w:hint="eastAsia"/>
        </w:rPr>
        <w:t>知两个均匀带电球之间的静电相互作用力，等于电荷集中在球心的两个点电荷之间的相互作用力；静电力常量为</w:t>
      </w:r>
      <w:r w:rsidRPr="003D4DB2">
        <w:rPr>
          <w:rFonts w:hint="eastAsia"/>
          <w:i/>
        </w:rPr>
        <w:t>k</w:t>
      </w:r>
      <w:r w:rsidRPr="003D4DB2">
        <w:rPr>
          <w:rFonts w:hint="eastAsia"/>
          <w:vertAlign w:val="subscript"/>
        </w:rPr>
        <w:t>e</w:t>
      </w:r>
      <w:r w:rsidR="003D4DB2" w:rsidRPr="003D4DB2">
        <w:rPr>
          <w:rFonts w:hint="eastAsia"/>
        </w:rPr>
        <w:t>。</w:t>
      </w:r>
    </w:p>
    <w:p w14:paraId="0F33538A" w14:textId="77777777" w:rsidR="00CE33F9" w:rsidRPr="003D4DB2" w:rsidRDefault="00CE33F9" w:rsidP="003D4DB2">
      <w:pPr>
        <w:rPr>
          <w:rFonts w:ascii="宋体" w:hAnsi="宋体"/>
          <w:color w:val="FF0000"/>
        </w:rPr>
      </w:pPr>
    </w:p>
    <w:p w14:paraId="3F188636" w14:textId="4B4EAE2A" w:rsidR="00CE33F9" w:rsidRPr="003D4DB2" w:rsidRDefault="00CE33F9" w:rsidP="003D4DB2">
      <w:pPr>
        <w:pStyle w:val="ae"/>
      </w:pPr>
      <w:r w:rsidRPr="003D4DB2">
        <w:rPr>
          <w:rFonts w:hint="eastAsia"/>
        </w:rPr>
        <w:t>五、</w:t>
      </w:r>
      <w:r w:rsidR="003D4DB2" w:rsidRPr="003D4DB2">
        <w:t>（</w:t>
      </w:r>
      <w:r w:rsidRPr="003D4DB2">
        <w:t>20</w:t>
      </w:r>
      <w:r w:rsidRPr="003D4DB2">
        <w:t>分</w:t>
      </w:r>
      <w:r w:rsidR="003D4DB2" w:rsidRPr="003D4DB2">
        <w:t>）</w:t>
      </w:r>
    </w:p>
    <w:p w14:paraId="2AE19E7C" w14:textId="53F0BE47" w:rsidR="00CE33F9" w:rsidRPr="003D4DB2" w:rsidRDefault="00CB6AB6" w:rsidP="002D382D">
      <w:r w:rsidRPr="003D4DB2">
        <w:rPr>
          <w:noProof/>
        </w:rPr>
        <w:drawing>
          <wp:anchor distT="0" distB="0" distL="114300" distR="114300" simplePos="0" relativeHeight="251659264" behindDoc="0" locked="0" layoutInCell="1" allowOverlap="1" wp14:anchorId="38E53A4B" wp14:editId="10490DC9">
            <wp:simplePos x="0" y="0"/>
            <wp:positionH relativeFrom="column">
              <wp:posOffset>4267200</wp:posOffset>
            </wp:positionH>
            <wp:positionV relativeFrom="paragraph">
              <wp:posOffset>990600</wp:posOffset>
            </wp:positionV>
            <wp:extent cx="1733550" cy="1638300"/>
            <wp:effectExtent l="0" t="0" r="0" b="0"/>
            <wp:wrapSquare wrapText="bothSides"/>
            <wp:docPr id="11" name="图片 11" descr="HWOCRTEMP_ROC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WOCRTEMP_ROC16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33F9" w:rsidRPr="003D4DB2">
        <w:t>如图所示，一半径为</w:t>
      </w:r>
      <w:r w:rsidR="00CE33F9" w:rsidRPr="003D4DB2">
        <w:rPr>
          <w:i/>
        </w:rPr>
        <w:t>R</w:t>
      </w:r>
      <w:r w:rsidR="00CE33F9" w:rsidRPr="003D4DB2">
        <w:t>的轻质绝缘塑</w:t>
      </w:r>
      <w:r w:rsidR="00CE33F9" w:rsidRPr="003D4DB2">
        <w:rPr>
          <w:rFonts w:hint="eastAsia"/>
        </w:rPr>
        <w:t>料薄圆盘水平放置，可绕过圆盘中心的竖直固定轴无摩擦地自由转动</w:t>
      </w:r>
      <w:r w:rsidR="003D4DB2" w:rsidRPr="003D4DB2">
        <w:rPr>
          <w:rFonts w:hint="eastAsia"/>
        </w:rPr>
        <w:t>。</w:t>
      </w:r>
      <w:r w:rsidR="00CE33F9" w:rsidRPr="003D4DB2">
        <w:rPr>
          <w:rFonts w:hint="eastAsia"/>
        </w:rPr>
        <w:t>一半径为</w:t>
      </w:r>
      <w:r w:rsidR="00CE33F9" w:rsidRPr="003D4DB2">
        <w:rPr>
          <w:i/>
        </w:rPr>
        <w:t>a</w:t>
      </w:r>
      <w:r w:rsidR="00CE33F9" w:rsidRPr="003D4DB2">
        <w:rPr>
          <w:rFonts w:hint="eastAsia"/>
        </w:rPr>
        <w:t>的轻质小圆线圈</w:t>
      </w:r>
      <w:r w:rsidR="003D4DB2" w:rsidRPr="003D4DB2">
        <w:t>（</w:t>
      </w:r>
      <w:r w:rsidR="00CE33F9" w:rsidRPr="003D4DB2">
        <w:rPr>
          <w:rFonts w:hint="eastAsia"/>
          <w:i/>
        </w:rPr>
        <w:t>a</w:t>
      </w:r>
      <w:r w:rsidR="003D4DB2">
        <w:rPr>
          <w:rFonts w:ascii="Cambria Math" w:hAnsi="Cambria Math"/>
        </w:rPr>
        <w:t>≪</w:t>
      </w:r>
      <w:r w:rsidR="00CE33F9" w:rsidRPr="003D4DB2">
        <w:rPr>
          <w:i/>
        </w:rPr>
        <w:t>R</w:t>
      </w:r>
      <w:r w:rsidR="003D4DB2" w:rsidRPr="003D4DB2">
        <w:t>）</w:t>
      </w:r>
      <w:r w:rsidR="00CE33F9" w:rsidRPr="003D4DB2">
        <w:t>固定在盘面上，</w:t>
      </w:r>
      <w:r w:rsidR="00CE33F9" w:rsidRPr="003D4DB2">
        <w:rPr>
          <w:rFonts w:hint="eastAsia"/>
        </w:rPr>
        <w:t>圆线圈与圆盘共轴</w:t>
      </w:r>
      <w:r w:rsidR="003D4DB2" w:rsidRPr="003D4DB2">
        <w:rPr>
          <w:rFonts w:hint="eastAsia"/>
        </w:rPr>
        <w:t>。</w:t>
      </w:r>
      <w:r w:rsidR="00CE33F9" w:rsidRPr="003D4DB2">
        <w:rPr>
          <w:rFonts w:hint="eastAsia"/>
        </w:rPr>
        <w:t>在盘边缘处等间隔地固定</w:t>
      </w:r>
      <w:r w:rsidR="00CE33F9" w:rsidRPr="003D4DB2">
        <w:t>4</w:t>
      </w:r>
      <w:r w:rsidR="00CE33F9" w:rsidRPr="003D4DB2">
        <w:t>个质量均为</w:t>
      </w:r>
      <w:r w:rsidR="00CE33F9" w:rsidRPr="003D4DB2">
        <w:rPr>
          <w:i/>
        </w:rPr>
        <w:t>m</w:t>
      </w:r>
      <w:r w:rsidR="00CE33F9" w:rsidRPr="003D4DB2">
        <w:t>的带正电的金属小</w:t>
      </w:r>
      <w:r w:rsidR="00CE33F9" w:rsidRPr="003D4DB2">
        <w:rPr>
          <w:rFonts w:hint="eastAsia"/>
        </w:rPr>
        <w:t>球，每个小球所带电荷量均为</w:t>
      </w:r>
      <w:r w:rsidR="00CE33F9" w:rsidRPr="003D4DB2">
        <w:rPr>
          <w:i/>
        </w:rPr>
        <w:t>q</w:t>
      </w:r>
      <w:r w:rsidR="003D4DB2" w:rsidRPr="003D4DB2">
        <w:t>。</w:t>
      </w:r>
      <w:r w:rsidR="00CE33F9" w:rsidRPr="003D4DB2">
        <w:t>此装置处</w:t>
      </w:r>
      <w:r w:rsidR="00CE33F9" w:rsidRPr="003D4DB2">
        <w:rPr>
          <w:rFonts w:hint="eastAsia"/>
        </w:rPr>
        <w:t>在一磁感应强度大小为</w:t>
      </w:r>
      <w:r w:rsidR="00CE33F9" w:rsidRPr="003D4DB2">
        <w:rPr>
          <w:rFonts w:hint="eastAsia"/>
          <w:i/>
        </w:rPr>
        <w:t>B</w:t>
      </w:r>
      <w:r w:rsidR="00CE33F9" w:rsidRPr="003D4DB2">
        <w:rPr>
          <w:rFonts w:hint="eastAsia"/>
          <w:vertAlign w:val="subscript"/>
        </w:rPr>
        <w:t>0</w:t>
      </w:r>
      <w:r w:rsidR="00CE33F9" w:rsidRPr="003D4DB2">
        <w:rPr>
          <w:rFonts w:hint="eastAsia"/>
        </w:rPr>
        <w:t>、方向竖直向上的均匀强磁场中</w:t>
      </w:r>
      <w:r w:rsidR="003D4DB2" w:rsidRPr="003D4DB2">
        <w:rPr>
          <w:rFonts w:hint="eastAsia"/>
        </w:rPr>
        <w:t>。</w:t>
      </w:r>
      <w:r w:rsidR="00CE33F9" w:rsidRPr="003D4DB2">
        <w:rPr>
          <w:rFonts w:hint="eastAsia"/>
        </w:rPr>
        <w:t>初始时圆盘静止，圆线圈中通有恒定电流</w:t>
      </w:r>
      <w:r w:rsidR="00CE33F9" w:rsidRPr="003D4DB2">
        <w:rPr>
          <w:rFonts w:hint="eastAsia"/>
          <w:i/>
        </w:rPr>
        <w:t>I</w:t>
      </w:r>
      <w:r w:rsidR="003D4DB2" w:rsidRPr="003D4DB2">
        <w:t>。</w:t>
      </w:r>
      <w:r w:rsidR="00CE33F9" w:rsidRPr="003D4DB2">
        <w:t>方向沿顺时针方向</w:t>
      </w:r>
      <w:r w:rsidR="003D4DB2" w:rsidRPr="003D4DB2">
        <w:t>（</w:t>
      </w:r>
      <w:r w:rsidR="00CE33F9" w:rsidRPr="003D4DB2">
        <w:t>从</w:t>
      </w:r>
      <w:r w:rsidR="00CE33F9" w:rsidRPr="003D4DB2">
        <w:rPr>
          <w:rFonts w:hint="eastAsia"/>
        </w:rPr>
        <w:t>上往下看</w:t>
      </w:r>
      <w:r w:rsidR="003D4DB2" w:rsidRPr="003D4DB2">
        <w:t>）。</w:t>
      </w:r>
      <w:r w:rsidR="00CE33F9" w:rsidRPr="003D4DB2">
        <w:t>若切断圆线圈中的电流，则圆盘将发生转动</w:t>
      </w:r>
      <w:r w:rsidR="003D4DB2" w:rsidRPr="003D4DB2">
        <w:t>。</w:t>
      </w:r>
      <w:r w:rsidR="00CE33F9" w:rsidRPr="003D4DB2">
        <w:t>求薄圆盘稳定转动后，圆盘在水</w:t>
      </w:r>
      <w:r w:rsidR="00CE33F9" w:rsidRPr="003D4DB2">
        <w:rPr>
          <w:rFonts w:hint="eastAsia"/>
        </w:rPr>
        <w:t>平方向对每个金属球小的作用力的大小</w:t>
      </w:r>
      <w:r w:rsidR="003D4DB2" w:rsidRPr="003D4DB2">
        <w:rPr>
          <w:rFonts w:hint="eastAsia"/>
        </w:rPr>
        <w:t>。</w:t>
      </w:r>
      <w:r w:rsidR="00CE33F9" w:rsidRPr="003D4DB2">
        <w:rPr>
          <w:rFonts w:hint="eastAsia"/>
        </w:rPr>
        <w:t>假设金属小球可视为质点，不计小圆线圈的自感和带电金属小球因运动所产生的</w:t>
      </w:r>
      <w:commentRangeStart w:id="5"/>
      <w:r w:rsidR="00CE33F9" w:rsidRPr="003D4DB2">
        <w:rPr>
          <w:rFonts w:hint="eastAsia"/>
        </w:rPr>
        <w:t>磁场</w:t>
      </w:r>
      <w:commentRangeEnd w:id="5"/>
      <w:r w:rsidR="008B68F3">
        <w:rPr>
          <w:rStyle w:val="a7"/>
        </w:rPr>
        <w:commentReference w:id="5"/>
      </w:r>
      <w:r w:rsidR="003D4DB2" w:rsidRPr="003D4DB2">
        <w:rPr>
          <w:rFonts w:hint="eastAsia"/>
        </w:rPr>
        <w:t>。</w:t>
      </w:r>
    </w:p>
    <w:p w14:paraId="2C89BEDC" w14:textId="5AE51957" w:rsidR="00CE33F9" w:rsidRPr="003D4DB2" w:rsidRDefault="00CE33F9" w:rsidP="002D382D">
      <w:r w:rsidRPr="003D4DB2">
        <w:t>已知固定在圆盘面上的半径为</w:t>
      </w:r>
      <w:r w:rsidRPr="003D4DB2">
        <w:rPr>
          <w:rFonts w:hint="eastAsia"/>
          <w:i/>
        </w:rPr>
        <w:t>a</w:t>
      </w:r>
      <w:r w:rsidRPr="003D4DB2">
        <w:t>、通有电流</w:t>
      </w:r>
      <w:r w:rsidRPr="00034818">
        <w:rPr>
          <w:rFonts w:hint="eastAsia"/>
          <w:i/>
        </w:rPr>
        <w:t>I</w:t>
      </w:r>
      <w:r w:rsidRPr="003D4DB2">
        <w:t>的圆线圈在圆盘面内、距线圈圆心的距离</w:t>
      </w:r>
      <w:r w:rsidRPr="003D4DB2">
        <w:rPr>
          <w:rFonts w:hint="eastAsia"/>
        </w:rPr>
        <w:t>为</w:t>
      </w:r>
      <w:r w:rsidRPr="003D4DB2">
        <w:rPr>
          <w:i/>
        </w:rPr>
        <w:t>r</w:t>
      </w:r>
      <w:r w:rsidRPr="003D4DB2">
        <w:t>处</w:t>
      </w:r>
      <w:r w:rsidR="003D4DB2" w:rsidRPr="003D4DB2">
        <w:t>（</w:t>
      </w:r>
      <w:r w:rsidRPr="003D4DB2">
        <w:rPr>
          <w:i/>
        </w:rPr>
        <w:t>r</w:t>
      </w:r>
      <w:r w:rsidR="003D4DB2">
        <w:rPr>
          <w:rFonts w:ascii="Cambria Math" w:hAnsi="Cambria Math"/>
        </w:rPr>
        <w:t>≫</w:t>
      </w:r>
      <w:r w:rsidRPr="003D4DB2">
        <w:rPr>
          <w:rFonts w:hint="eastAsia"/>
          <w:i/>
        </w:rPr>
        <w:t>a</w:t>
      </w:r>
      <w:r w:rsidR="003D4DB2" w:rsidRPr="003D4DB2">
        <w:t>）</w:t>
      </w:r>
      <w:r w:rsidRPr="003D4DB2">
        <w:t>产生的磁场的磁感应强度的大小为</w:t>
      </w:r>
      <w:r w:rsidRPr="003D4DB2">
        <w:rPr>
          <w:i/>
        </w:rPr>
        <w:t>B</w:t>
      </w:r>
      <w:r w:rsidR="003D4DB2" w:rsidRPr="003D4DB2">
        <w:t>＝</w:t>
      </w:r>
      <w:r w:rsidR="003D4DB2" w:rsidRPr="003D4DB2">
        <w:rPr>
          <w:rFonts w:hint="eastAsia"/>
          <w:i/>
        </w:rPr>
        <w:t>k</w:t>
      </w:r>
      <w:r w:rsidR="003D4DB2">
        <w:rPr>
          <w:rFonts w:hint="eastAsia"/>
          <w:vertAlign w:val="subscript"/>
        </w:rPr>
        <w:t>m</w:t>
      </w:r>
      <w:r w:rsidR="003D4DB2">
        <w:fldChar w:fldCharType="begin"/>
      </w:r>
      <w:r w:rsidR="003D4DB2">
        <w:instrText xml:space="preserve"> EQ \F(2π</w:instrText>
      </w:r>
      <w:r w:rsidR="003D4DB2" w:rsidRPr="003D4DB2">
        <w:rPr>
          <w:i/>
        </w:rPr>
        <w:instrText>a</w:instrText>
      </w:r>
      <w:r w:rsidR="003D4DB2">
        <w:rPr>
          <w:vertAlign w:val="superscript"/>
        </w:rPr>
        <w:instrText>2</w:instrText>
      </w:r>
      <w:r w:rsidR="003D4DB2" w:rsidRPr="003D4DB2">
        <w:rPr>
          <w:i/>
        </w:rPr>
        <w:instrText>I</w:instrText>
      </w:r>
      <w:r w:rsidR="003D4DB2">
        <w:instrText>,</w:instrText>
      </w:r>
      <w:r w:rsidR="003D4DB2" w:rsidRPr="003D4DB2">
        <w:rPr>
          <w:i/>
        </w:rPr>
        <w:instrText>r</w:instrText>
      </w:r>
      <w:r w:rsidR="003D4DB2">
        <w:rPr>
          <w:vertAlign w:val="superscript"/>
        </w:rPr>
        <w:instrText>3</w:instrText>
      </w:r>
      <w:r w:rsidR="003D4DB2">
        <w:instrText xml:space="preserve">) </w:instrText>
      </w:r>
      <w:r w:rsidR="003D4DB2">
        <w:fldChar w:fldCharType="end"/>
      </w:r>
      <w:r w:rsidRPr="003D4DB2">
        <w:t>，式中</w:t>
      </w:r>
      <w:r w:rsidRPr="003D4DB2">
        <w:rPr>
          <w:i/>
        </w:rPr>
        <w:t>k</w:t>
      </w:r>
      <w:r w:rsidRPr="003D4DB2">
        <w:rPr>
          <w:rFonts w:hint="eastAsia"/>
          <w:vertAlign w:val="subscript"/>
        </w:rPr>
        <w:t>m</w:t>
      </w:r>
      <w:r w:rsidRPr="003D4DB2">
        <w:t>为已知常量，</w:t>
      </w:r>
      <w:r w:rsidRPr="003D4DB2">
        <w:rPr>
          <w:rFonts w:hint="eastAsia"/>
        </w:rPr>
        <w:t>当线圈中的电流沿顺时针方向时，磁场方向垂直于圆盘平面且竖直向上</w:t>
      </w:r>
      <w:r w:rsidR="003D4DB2" w:rsidRPr="003D4DB2">
        <w:rPr>
          <w:rFonts w:hint="eastAsia"/>
        </w:rPr>
        <w:t>。</w:t>
      </w:r>
      <w:r w:rsidRPr="003D4DB2">
        <w:rPr>
          <w:rFonts w:hint="eastAsia"/>
        </w:rPr>
        <w:t>静电力常量为</w:t>
      </w:r>
      <w:r w:rsidRPr="003D4DB2">
        <w:rPr>
          <w:rFonts w:hint="eastAsia"/>
          <w:i/>
        </w:rPr>
        <w:t>k</w:t>
      </w:r>
      <w:r w:rsidRPr="003D4DB2">
        <w:rPr>
          <w:rFonts w:hint="eastAsia"/>
          <w:vertAlign w:val="subscript"/>
        </w:rPr>
        <w:t>e</w:t>
      </w:r>
      <w:r w:rsidR="003D4DB2" w:rsidRPr="003D4DB2">
        <w:rPr>
          <w:rFonts w:hint="eastAsia"/>
        </w:rPr>
        <w:t>。</w:t>
      </w:r>
    </w:p>
    <w:p w14:paraId="3B6BC029" w14:textId="77777777" w:rsidR="00CE33F9" w:rsidRPr="003D4DB2" w:rsidRDefault="00CE33F9" w:rsidP="003D4DB2">
      <w:pPr>
        <w:rPr>
          <w:rFonts w:ascii="宋体" w:hAnsi="宋体"/>
          <w:color w:val="FF0000"/>
        </w:rPr>
      </w:pPr>
    </w:p>
    <w:p w14:paraId="0125E8AB" w14:textId="27E1E339" w:rsidR="00CE33F9" w:rsidRPr="003D4DB2" w:rsidRDefault="00CE33F9" w:rsidP="003D4DB2">
      <w:pPr>
        <w:pStyle w:val="ae"/>
      </w:pPr>
      <w:r w:rsidRPr="003D4DB2">
        <w:rPr>
          <w:rFonts w:hint="eastAsia"/>
        </w:rPr>
        <w:t>六、</w:t>
      </w:r>
      <w:r w:rsidR="003D4DB2" w:rsidRPr="003D4DB2">
        <w:t>（</w:t>
      </w:r>
      <w:r w:rsidRPr="003D4DB2">
        <w:t>15</w:t>
      </w:r>
      <w:r w:rsidRPr="003D4DB2">
        <w:t>分</w:t>
      </w:r>
      <w:r w:rsidR="003D4DB2" w:rsidRPr="003D4DB2">
        <w:t>）</w:t>
      </w:r>
    </w:p>
    <w:p w14:paraId="265B9501" w14:textId="5023B1DF" w:rsidR="00CE33F9" w:rsidRPr="003D4DB2" w:rsidRDefault="00CB6AB6" w:rsidP="002D382D">
      <w:r w:rsidRPr="003D4DB2">
        <w:rPr>
          <w:noProof/>
        </w:rPr>
        <w:drawing>
          <wp:anchor distT="0" distB="0" distL="114300" distR="114300" simplePos="0" relativeHeight="251660288" behindDoc="0" locked="0" layoutInCell="1" allowOverlap="1" wp14:anchorId="31CDDC46" wp14:editId="4EB2F3AF">
            <wp:simplePos x="0" y="0"/>
            <wp:positionH relativeFrom="column">
              <wp:posOffset>4267200</wp:posOffset>
            </wp:positionH>
            <wp:positionV relativeFrom="paragraph">
              <wp:posOffset>99060</wp:posOffset>
            </wp:positionV>
            <wp:extent cx="1800225" cy="1371600"/>
            <wp:effectExtent l="0" t="0" r="0" b="0"/>
            <wp:wrapSquare wrapText="bothSides"/>
            <wp:docPr id="1" name="图片 12" descr="HWOCRTEMP_ROC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WOCRTEMP_ROC20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33F9" w:rsidRPr="003D4DB2">
        <w:t>如图，</w:t>
      </w:r>
      <w:r w:rsidR="00CE33F9" w:rsidRPr="003D4DB2">
        <w:rPr>
          <w:rFonts w:hint="eastAsia"/>
        </w:rPr>
        <w:t>一</w:t>
      </w:r>
      <w:r w:rsidR="00CE33F9" w:rsidRPr="003D4DB2">
        <w:t>水平放置的刚性密闭气缸，缸壁是</w:t>
      </w:r>
      <w:r w:rsidR="00CE33F9" w:rsidRPr="003D4DB2">
        <w:rPr>
          <w:rFonts w:hint="eastAsia"/>
        </w:rPr>
        <w:t>绝热的，活塞把气缸内空间分为两个体积相同的密闭室</w:t>
      </w:r>
      <w:r w:rsidR="00CE33F9" w:rsidRPr="003D4DB2">
        <w:t>A</w:t>
      </w:r>
      <w:r w:rsidR="00CE33F9" w:rsidRPr="003D4DB2">
        <w:t>和</w:t>
      </w:r>
      <w:r w:rsidR="00CE33F9" w:rsidRPr="003D4DB2">
        <w:t>B</w:t>
      </w:r>
      <w:r w:rsidR="003D4DB2" w:rsidRPr="003D4DB2">
        <w:t>。</w:t>
      </w:r>
      <w:r w:rsidR="00CE33F9" w:rsidRPr="003D4DB2">
        <w:t>活塞由一层热容量很小</w:t>
      </w:r>
      <w:r w:rsidR="003D4DB2" w:rsidRPr="003D4DB2">
        <w:t>（</w:t>
      </w:r>
      <w:r w:rsidR="00CE33F9" w:rsidRPr="003D4DB2">
        <w:t>略去其</w:t>
      </w:r>
      <w:r w:rsidR="00CE33F9" w:rsidRPr="003D4DB2">
        <w:rPr>
          <w:rFonts w:hint="eastAsia"/>
        </w:rPr>
        <w:t>影响</w:t>
      </w:r>
      <w:r w:rsidR="003D4DB2" w:rsidRPr="003D4DB2">
        <w:t>）</w:t>
      </w:r>
      <w:r w:rsidR="00CE33F9" w:rsidRPr="003D4DB2">
        <w:t>、导热良好的材料</w:t>
      </w:r>
      <w:r w:rsidR="003D4DB2" w:rsidRPr="003D4DB2">
        <w:t>（</w:t>
      </w:r>
      <w:r w:rsidR="00CE33F9" w:rsidRPr="003D4DB2">
        <w:t>与气缸壁有摩擦</w:t>
      </w:r>
      <w:r w:rsidR="003D4DB2" w:rsidRPr="003D4DB2">
        <w:t>）</w:t>
      </w:r>
      <w:r w:rsidR="00CE33F9" w:rsidRPr="003D4DB2">
        <w:t>和</w:t>
      </w:r>
      <w:r w:rsidR="00CE33F9" w:rsidRPr="003D4DB2">
        <w:rPr>
          <w:rFonts w:hint="eastAsia"/>
        </w:rPr>
        <w:t>一薄层绝热材料</w:t>
      </w:r>
      <w:r w:rsidR="003D4DB2" w:rsidRPr="003D4DB2">
        <w:t>（</w:t>
      </w:r>
      <w:r w:rsidR="00CE33F9" w:rsidRPr="003D4DB2">
        <w:t>与气缸壁没有摩擦</w:t>
      </w:r>
      <w:r w:rsidR="003D4DB2" w:rsidRPr="003D4DB2">
        <w:t>）</w:t>
      </w:r>
      <w:r w:rsidR="00CE33F9" w:rsidRPr="003D4DB2">
        <w:t>压制而成，</w:t>
      </w:r>
      <w:r w:rsidR="00CE33F9" w:rsidRPr="003D4DB2">
        <w:rPr>
          <w:rFonts w:hint="eastAsia"/>
        </w:rPr>
        <w:t>绝热层在</w:t>
      </w:r>
      <w:r w:rsidR="00CE33F9" w:rsidRPr="003D4DB2">
        <w:t>A</w:t>
      </w:r>
      <w:r w:rsidR="00CE33F9" w:rsidRPr="003D4DB2">
        <w:t>室</w:t>
      </w:r>
      <w:r w:rsidR="00CE33F9" w:rsidRPr="003D4DB2">
        <w:rPr>
          <w:rFonts w:hint="eastAsia"/>
        </w:rPr>
        <w:t>一</w:t>
      </w:r>
      <w:r w:rsidR="00CE33F9" w:rsidRPr="003D4DB2">
        <w:t>侧</w:t>
      </w:r>
      <w:r w:rsidR="003D4DB2" w:rsidRPr="003D4DB2">
        <w:t>。</w:t>
      </w:r>
      <w:r w:rsidR="00CE33F9" w:rsidRPr="003D4DB2">
        <w:t>初始时，</w:t>
      </w:r>
      <w:r w:rsidR="00CE33F9" w:rsidRPr="003D4DB2">
        <w:t>A</w:t>
      </w:r>
      <w:r w:rsidR="00CE33F9" w:rsidRPr="003D4DB2">
        <w:t>室和</w:t>
      </w:r>
      <w:r w:rsidR="00CE33F9" w:rsidRPr="003D4DB2">
        <w:rPr>
          <w:rFonts w:hint="eastAsia"/>
        </w:rPr>
        <w:t>B</w:t>
      </w:r>
      <w:r w:rsidR="00CE33F9" w:rsidRPr="003D4DB2">
        <w:t>室充有绝</w:t>
      </w:r>
      <w:r w:rsidR="00CE33F9" w:rsidRPr="003D4DB2">
        <w:rPr>
          <w:rFonts w:hint="eastAsia"/>
        </w:rPr>
        <w:t>对温度均为</w:t>
      </w:r>
      <w:r w:rsidR="00CE33F9" w:rsidRPr="003D4DB2">
        <w:rPr>
          <w:rFonts w:hint="eastAsia"/>
          <w:i/>
        </w:rPr>
        <w:t>T</w:t>
      </w:r>
      <w:r w:rsidR="00CE33F9" w:rsidRPr="003D4DB2">
        <w:rPr>
          <w:rFonts w:hint="eastAsia"/>
          <w:vertAlign w:val="subscript"/>
        </w:rPr>
        <w:t>0</w:t>
      </w:r>
      <w:r w:rsidR="00CE33F9" w:rsidRPr="003D4DB2">
        <w:rPr>
          <w:rFonts w:hint="eastAsia"/>
        </w:rPr>
        <w:t>的同种多原子分子理想气体，</w:t>
      </w:r>
      <w:r w:rsidR="00CE33F9" w:rsidRPr="003D4DB2">
        <w:t>A</w:t>
      </w:r>
      <w:r w:rsidR="00CE33F9" w:rsidRPr="003D4DB2">
        <w:t>室</w:t>
      </w:r>
      <w:r w:rsidR="00CE33F9" w:rsidRPr="003D4DB2">
        <w:rPr>
          <w:rFonts w:hint="eastAsia"/>
        </w:rPr>
        <w:t>气体压强是</w:t>
      </w:r>
      <w:r w:rsidR="00CE33F9" w:rsidRPr="003D4DB2">
        <w:t>B</w:t>
      </w:r>
      <w:r w:rsidR="00CE33F9" w:rsidRPr="003D4DB2">
        <w:t>室气体压强的</w:t>
      </w:r>
      <w:r w:rsidR="00CE33F9" w:rsidRPr="003D4DB2">
        <w:t>4</w:t>
      </w:r>
      <w:r w:rsidR="00CE33F9" w:rsidRPr="003D4DB2">
        <w:t>倍</w:t>
      </w:r>
      <w:r w:rsidR="003D4DB2" w:rsidRPr="003D4DB2">
        <w:t>。</w:t>
      </w:r>
      <w:r w:rsidR="00CE33F9" w:rsidRPr="003D4DB2">
        <w:t>现释放活塞，</w:t>
      </w:r>
      <w:r w:rsidR="00CE33F9" w:rsidRPr="003D4DB2">
        <w:rPr>
          <w:rFonts w:hint="eastAsia"/>
        </w:rPr>
        <w:t>活塞由于其导热部分与汽缸壁之间存在摩擦而运动缓慢，最后停止在平衡位置</w:t>
      </w:r>
      <w:r w:rsidR="003D4DB2" w:rsidRPr="003D4DB2">
        <w:t>（</w:t>
      </w:r>
      <w:r w:rsidR="00CE33F9" w:rsidRPr="003D4DB2">
        <w:t>此时活塞与缸</w:t>
      </w:r>
      <w:r w:rsidR="00CE33F9" w:rsidRPr="003D4DB2">
        <w:rPr>
          <w:rFonts w:hint="eastAsia"/>
        </w:rPr>
        <w:t>壁间无</w:t>
      </w:r>
      <w:commentRangeStart w:id="6"/>
      <w:r w:rsidR="00CE33F9" w:rsidRPr="003D4DB2">
        <w:rPr>
          <w:rFonts w:hint="eastAsia"/>
        </w:rPr>
        <w:t>静摩擦</w:t>
      </w:r>
      <w:commentRangeEnd w:id="6"/>
      <w:r w:rsidR="008B68F3">
        <w:rPr>
          <w:rStyle w:val="a7"/>
        </w:rPr>
        <w:commentReference w:id="6"/>
      </w:r>
      <w:r w:rsidR="003D4DB2" w:rsidRPr="003D4DB2">
        <w:t>）。</w:t>
      </w:r>
    </w:p>
    <w:p w14:paraId="227019A3" w14:textId="0DE21F36" w:rsidR="00CE33F9" w:rsidRPr="003D4DB2" w:rsidRDefault="00CE33F9" w:rsidP="003D4DB2">
      <w:r w:rsidRPr="003D4DB2">
        <w:t>已知气缸中的气体具有如下特性：在温度高于某个临界温度</w:t>
      </w:r>
      <w:r w:rsidRPr="003D4DB2">
        <w:rPr>
          <w:rFonts w:hint="eastAsia"/>
          <w:i/>
        </w:rPr>
        <w:t>T</w:t>
      </w:r>
      <w:r w:rsidRPr="003D4DB2">
        <w:rPr>
          <w:rFonts w:hint="eastAsia"/>
          <w:vertAlign w:val="subscript"/>
        </w:rPr>
        <w:t>d</w:t>
      </w:r>
      <w:r w:rsidR="003D4DB2" w:rsidRPr="003D4DB2">
        <w:t>（</w:t>
      </w:r>
      <w:r w:rsidR="003D4DB2">
        <w:t>＞</w:t>
      </w:r>
      <w:r w:rsidRPr="003D4DB2">
        <w:rPr>
          <w:i/>
        </w:rPr>
        <w:t>T</w:t>
      </w:r>
      <w:r w:rsidRPr="003D4DB2">
        <w:rPr>
          <w:rFonts w:hint="eastAsia"/>
          <w:vertAlign w:val="subscript"/>
        </w:rPr>
        <w:t>0</w:t>
      </w:r>
      <w:r w:rsidR="003D4DB2" w:rsidRPr="003D4DB2">
        <w:t>）</w:t>
      </w:r>
      <w:r w:rsidRPr="003D4DB2">
        <w:t>时，部分多原子</w:t>
      </w:r>
      <w:r w:rsidRPr="003D4DB2">
        <w:rPr>
          <w:rFonts w:hint="eastAsia"/>
        </w:rPr>
        <w:t>气体分子将发生分解，一个多原子分子可以分解为另外两个相同的多原子分子</w:t>
      </w:r>
      <w:r w:rsidR="003D4DB2" w:rsidRPr="003D4DB2">
        <w:rPr>
          <w:rFonts w:hint="eastAsia"/>
        </w:rPr>
        <w:t>。</w:t>
      </w:r>
      <w:r w:rsidRPr="003D4DB2">
        <w:rPr>
          <w:rFonts w:hint="eastAsia"/>
        </w:rPr>
        <w:t>被分解的气体摩尔数与发生分解前气体总摩尔数之比</w:t>
      </w:r>
      <w:r w:rsidR="00E10B1D">
        <w:rPr>
          <w:i/>
        </w:rPr>
        <w:t>α</w:t>
      </w:r>
      <w:r w:rsidRPr="003D4DB2">
        <w:rPr>
          <w:rFonts w:hint="eastAsia"/>
        </w:rPr>
        <w:t>满足关系</w:t>
      </w:r>
      <w:r w:rsidR="00E10B1D">
        <w:rPr>
          <w:i/>
        </w:rPr>
        <w:t>α</w:t>
      </w:r>
      <w:r w:rsidR="003D4DB2" w:rsidRPr="003D4DB2">
        <w:t>＝</w:t>
      </w:r>
      <w:r w:rsidR="00E10B1D" w:rsidRPr="00E10B1D">
        <w:rPr>
          <w:i/>
        </w:rPr>
        <w:t>β</w:t>
      </w:r>
      <w:r w:rsidR="00E10B1D">
        <w:rPr>
          <w:rFonts w:hint="eastAsia"/>
        </w:rPr>
        <w:t>（</w:t>
      </w:r>
      <w:r w:rsidR="00E10B1D" w:rsidRPr="00E10B1D">
        <w:rPr>
          <w:rFonts w:hint="eastAsia"/>
          <w:i/>
        </w:rPr>
        <w:t>T</w:t>
      </w:r>
      <w:r w:rsidR="00E10B1D">
        <w:rPr>
          <w:rFonts w:hint="eastAsia"/>
        </w:rPr>
        <w:t>－</w:t>
      </w:r>
      <w:r w:rsidR="00E10B1D" w:rsidRPr="00E10B1D">
        <w:rPr>
          <w:rFonts w:hint="eastAsia"/>
          <w:i/>
        </w:rPr>
        <w:t>T</w:t>
      </w:r>
      <w:r w:rsidR="00E10B1D">
        <w:rPr>
          <w:vertAlign w:val="subscript"/>
        </w:rPr>
        <w:t>d</w:t>
      </w:r>
      <w:r w:rsidR="00E10B1D">
        <w:rPr>
          <w:rFonts w:hint="eastAsia"/>
        </w:rPr>
        <w:t>）</w:t>
      </w:r>
      <w:r w:rsidRPr="003D4DB2">
        <w:t>，其中</w:t>
      </w:r>
      <w:r w:rsidRPr="003D4DB2">
        <w:rPr>
          <w:i/>
        </w:rPr>
        <w:t>β</w:t>
      </w:r>
      <w:r w:rsidR="003D4DB2" w:rsidRPr="003D4DB2">
        <w:rPr>
          <w:rFonts w:hint="eastAsia"/>
        </w:rPr>
        <w:t>＝</w:t>
      </w:r>
      <w:r w:rsidRPr="003D4DB2">
        <w:t>2</w:t>
      </w:r>
      <w:r w:rsidRPr="003D4DB2">
        <w:rPr>
          <w:rFonts w:hint="eastAsia"/>
        </w:rPr>
        <w:t>.</w:t>
      </w:r>
      <w:r w:rsidRPr="003D4DB2">
        <w:t>00</w:t>
      </w:r>
      <w:r w:rsidRPr="003D4DB2">
        <w:rPr>
          <w:i/>
        </w:rPr>
        <w:t>T</w:t>
      </w:r>
      <w:r w:rsidRPr="003D4DB2">
        <w:rPr>
          <w:rFonts w:hint="eastAsia"/>
          <w:vertAlign w:val="subscript"/>
        </w:rPr>
        <w:t>0</w:t>
      </w:r>
      <w:r w:rsidRPr="003D4DB2">
        <w:rPr>
          <w:rFonts w:hint="eastAsia"/>
          <w:vertAlign w:val="superscript"/>
        </w:rPr>
        <w:t>-1</w:t>
      </w:r>
      <w:r w:rsidR="003D4DB2" w:rsidRPr="003D4DB2">
        <w:t>。</w:t>
      </w:r>
      <w:r w:rsidRPr="003D4DB2">
        <w:rPr>
          <w:rFonts w:hint="eastAsia"/>
        </w:rPr>
        <w:t>分解过程是可逆的，分解</w:t>
      </w:r>
      <w:r w:rsidRPr="003D4DB2">
        <w:t>1</w:t>
      </w:r>
      <w:r w:rsidRPr="003D4DB2">
        <w:t>摩尔分子所需能量</w:t>
      </w:r>
      <w:r w:rsidRPr="003D4DB2">
        <w:rPr>
          <w:i/>
        </w:rPr>
        <w:t>φ</w:t>
      </w:r>
      <w:r w:rsidR="003D4DB2" w:rsidRPr="003D4DB2">
        <w:t>＝</w:t>
      </w:r>
      <w:r w:rsidR="003D4DB2">
        <w:fldChar w:fldCharType="begin"/>
      </w:r>
      <w:r w:rsidR="003D4DB2">
        <w:instrText xml:space="preserve"> EQ \F(1,10) </w:instrText>
      </w:r>
      <w:r w:rsidR="003D4DB2">
        <w:fldChar w:fldCharType="end"/>
      </w:r>
      <w:r w:rsidRPr="003D4DB2">
        <w:rPr>
          <w:rFonts w:hint="eastAsia"/>
          <w:i/>
        </w:rPr>
        <w:t>CT</w:t>
      </w:r>
      <w:r w:rsidRPr="003D4DB2">
        <w:rPr>
          <w:rFonts w:hint="eastAsia"/>
          <w:vertAlign w:val="subscript"/>
        </w:rPr>
        <w:t>0</w:t>
      </w:r>
      <w:r w:rsidRPr="003D4DB2">
        <w:t>，</w:t>
      </w:r>
      <w:r w:rsidRPr="003D4DB2">
        <w:t>1</w:t>
      </w:r>
      <w:r w:rsidRPr="003D4DB2">
        <w:t>摩尔气体的内能与绝对温度</w:t>
      </w:r>
      <w:r w:rsidRPr="00034818">
        <w:rPr>
          <w:rFonts w:hint="eastAsia"/>
          <w:i/>
        </w:rPr>
        <w:t>T</w:t>
      </w:r>
      <w:r w:rsidRPr="003D4DB2">
        <w:rPr>
          <w:rFonts w:hint="eastAsia"/>
        </w:rPr>
        <w:t>的关系为</w:t>
      </w:r>
      <w:r w:rsidRPr="003D4DB2">
        <w:rPr>
          <w:rFonts w:hint="eastAsia"/>
          <w:i/>
        </w:rPr>
        <w:t>u</w:t>
      </w:r>
      <w:r w:rsidR="003D4DB2" w:rsidRPr="003D4DB2">
        <w:t>＝</w:t>
      </w:r>
      <w:r w:rsidRPr="003D4DB2">
        <w:rPr>
          <w:i/>
        </w:rPr>
        <w:t>CT</w:t>
      </w:r>
      <w:r w:rsidR="003D4DB2" w:rsidRPr="003D4DB2">
        <w:t>（</w:t>
      </w:r>
      <w:r w:rsidRPr="003D4DB2">
        <w:rPr>
          <w:i/>
        </w:rPr>
        <w:t>C</w:t>
      </w:r>
      <w:r w:rsidRPr="003D4DB2">
        <w:t>是与气体的种类无关的常量</w:t>
      </w:r>
      <w:r w:rsidR="003D4DB2" w:rsidRPr="003D4DB2">
        <w:t>）。</w:t>
      </w:r>
      <w:r w:rsidRPr="003D4DB2">
        <w:t>已知当压强为</w:t>
      </w:r>
      <w:r w:rsidR="008C6F3E">
        <w:rPr>
          <w:rFonts w:hint="eastAsia"/>
          <w:i/>
        </w:rPr>
        <w:t>p</w:t>
      </w:r>
      <w:r w:rsidRPr="003D4DB2">
        <w:t>、体积为</w:t>
      </w:r>
      <w:r w:rsidRPr="003D4DB2">
        <w:rPr>
          <w:i/>
        </w:rPr>
        <w:t>V</w:t>
      </w:r>
      <w:r w:rsidRPr="003D4DB2">
        <w:t>的这种气体</w:t>
      </w:r>
      <w:r w:rsidRPr="003D4DB2">
        <w:rPr>
          <w:rFonts w:hint="eastAsia"/>
        </w:rPr>
        <w:t>绝热缓慢膨胀时，</w:t>
      </w:r>
      <w:r w:rsidR="008C6F3E">
        <w:rPr>
          <w:i/>
        </w:rPr>
        <w:t>p</w:t>
      </w:r>
      <w:r w:rsidRPr="003D4DB2">
        <w:rPr>
          <w:rFonts w:hint="eastAsia"/>
          <w:i/>
        </w:rPr>
        <w:t>V</w:t>
      </w:r>
      <w:r w:rsidRPr="008C6F3E">
        <w:rPr>
          <w:vertAlign w:val="superscript"/>
        </w:rPr>
        <w:t>γ</w:t>
      </w:r>
      <w:r w:rsidR="003D4DB2" w:rsidRPr="003D4DB2">
        <w:t>＝</w:t>
      </w:r>
      <w:r w:rsidRPr="003D4DB2">
        <w:t>常量，其中</w:t>
      </w:r>
      <w:r w:rsidRPr="003D4DB2">
        <w:rPr>
          <w:rFonts w:hint="eastAsia"/>
          <w:i/>
        </w:rPr>
        <w:t>γ</w:t>
      </w:r>
      <w:r w:rsidR="003D4DB2" w:rsidRPr="003D4DB2">
        <w:t>＝</w:t>
      </w:r>
      <w:r w:rsidR="003D4DB2">
        <w:fldChar w:fldCharType="begin"/>
      </w:r>
      <w:r w:rsidR="003D4DB2">
        <w:instrText xml:space="preserve"> EQ \F(4,3) </w:instrText>
      </w:r>
      <w:r w:rsidR="003D4DB2">
        <w:fldChar w:fldCharType="end"/>
      </w:r>
      <w:r w:rsidR="003D4DB2" w:rsidRPr="003D4DB2">
        <w:t>。</w:t>
      </w:r>
    </w:p>
    <w:p w14:paraId="2DC20651" w14:textId="77777777" w:rsidR="003D4DB2" w:rsidRDefault="003D4DB2" w:rsidP="003D4DB2">
      <w:pPr>
        <w:ind w:firstLine="420"/>
      </w:pPr>
      <w:r>
        <w:rPr>
          <w:rFonts w:hint="eastAsia"/>
        </w:rPr>
        <w:t>（</w:t>
      </w:r>
      <w:r w:rsidR="00CE33F9" w:rsidRPr="003D4DB2">
        <w:t>1</w:t>
      </w:r>
      <w:r>
        <w:rPr>
          <w:rFonts w:hint="eastAsia"/>
        </w:rPr>
        <w:t>）</w:t>
      </w:r>
      <w:r w:rsidR="00CE33F9" w:rsidRPr="003D4DB2">
        <w:t>对于具有上述特性的某种气体，若</w:t>
      </w:r>
      <w:r w:rsidR="00CE33F9" w:rsidRPr="003D4DB2">
        <w:rPr>
          <w:rFonts w:hint="eastAsia"/>
        </w:rPr>
        <w:t>实验测得在上述过程结束时没有任何分子发生了分</w:t>
      </w:r>
      <w:r w:rsidR="00CE33F9" w:rsidRPr="003D4DB2">
        <w:t>解，求这种分子发生分解的临界温度</w:t>
      </w:r>
      <w:r w:rsidR="00CE33F9" w:rsidRPr="003D4DB2">
        <w:rPr>
          <w:rFonts w:hint="eastAsia"/>
          <w:i/>
        </w:rPr>
        <w:t>T</w:t>
      </w:r>
      <w:r w:rsidR="00CE33F9" w:rsidRPr="003D4DB2">
        <w:rPr>
          <w:rFonts w:hint="eastAsia"/>
          <w:vertAlign w:val="subscript"/>
        </w:rPr>
        <w:t>d</w:t>
      </w:r>
      <w:r w:rsidR="00CE33F9" w:rsidRPr="003D4DB2">
        <w:t>的可能值；</w:t>
      </w:r>
    </w:p>
    <w:p w14:paraId="721F77E4" w14:textId="1D4E92B9" w:rsidR="00CE33F9" w:rsidRPr="003D4DB2" w:rsidRDefault="003D4DB2" w:rsidP="003D4DB2">
      <w:pPr>
        <w:ind w:firstLine="420"/>
      </w:pPr>
      <w:r>
        <w:rPr>
          <w:rFonts w:hint="eastAsia"/>
        </w:rPr>
        <w:t>（</w:t>
      </w:r>
      <w:r w:rsidR="00CE33F9" w:rsidRPr="003D4DB2">
        <w:t>2</w:t>
      </w:r>
      <w:r>
        <w:rPr>
          <w:rFonts w:hint="eastAsia"/>
        </w:rPr>
        <w:t>）</w:t>
      </w:r>
      <w:r w:rsidR="00CE33F9" w:rsidRPr="003D4DB2">
        <w:t>对于具有上述特性的另一种气体，若实验测得在上述过程结束时有</w:t>
      </w:r>
      <w:r w:rsidR="00CE33F9" w:rsidRPr="003D4DB2">
        <w:rPr>
          <w:rFonts w:hint="eastAsia"/>
          <w:i/>
        </w:rPr>
        <w:t>a</w:t>
      </w:r>
      <w:r w:rsidRPr="003D4DB2">
        <w:rPr>
          <w:rFonts w:hint="eastAsia"/>
        </w:rPr>
        <w:t>＝</w:t>
      </w:r>
      <w:r>
        <w:rPr>
          <w:rFonts w:hint="eastAsia"/>
        </w:rPr>
        <w:t>1</w:t>
      </w:r>
      <w:r w:rsidR="00CE33F9" w:rsidRPr="003D4DB2">
        <w:t>0</w:t>
      </w:r>
      <w:r w:rsidR="00CE33F9" w:rsidRPr="003D4DB2">
        <w:rPr>
          <w:rFonts w:hint="eastAsia"/>
        </w:rPr>
        <w:t>.</w:t>
      </w:r>
      <w:r w:rsidR="00CE33F9" w:rsidRPr="003D4DB2">
        <w:t>0</w:t>
      </w:r>
      <w:r w:rsidR="00CE33F9" w:rsidRPr="003D4DB2">
        <w:t>％的分子分解了，求这种分子发生分解的临界温度</w:t>
      </w:r>
      <w:r w:rsidR="00CE33F9" w:rsidRPr="003D4DB2">
        <w:rPr>
          <w:rFonts w:hint="eastAsia"/>
          <w:i/>
        </w:rPr>
        <w:t>T</w:t>
      </w:r>
      <w:r w:rsidR="00CE33F9" w:rsidRPr="003D4DB2">
        <w:rPr>
          <w:rFonts w:hint="eastAsia"/>
          <w:vertAlign w:val="subscript"/>
        </w:rPr>
        <w:t>d</w:t>
      </w:r>
      <w:r w:rsidRPr="003D4DB2">
        <w:t>。</w:t>
      </w:r>
    </w:p>
    <w:p w14:paraId="3C475B51" w14:textId="77777777" w:rsidR="00CE33F9" w:rsidRPr="003D4DB2" w:rsidRDefault="00CE33F9" w:rsidP="003D4DB2">
      <w:pPr>
        <w:rPr>
          <w:rFonts w:ascii="宋体" w:hAnsi="宋体"/>
          <w:color w:val="FF0000"/>
        </w:rPr>
      </w:pPr>
    </w:p>
    <w:p w14:paraId="18870513" w14:textId="1E4265B0" w:rsidR="00CE33F9" w:rsidRPr="003D4DB2" w:rsidRDefault="00CE33F9" w:rsidP="00A34160">
      <w:pPr>
        <w:pStyle w:val="ae"/>
      </w:pPr>
      <w:r w:rsidRPr="003D4DB2">
        <w:rPr>
          <w:rFonts w:hint="eastAsia"/>
        </w:rPr>
        <w:t>七、</w:t>
      </w:r>
      <w:r w:rsidR="003D4DB2" w:rsidRPr="003D4DB2">
        <w:t>（</w:t>
      </w:r>
      <w:r w:rsidRPr="003D4DB2">
        <w:t>15</w:t>
      </w:r>
      <w:r w:rsidRPr="003D4DB2">
        <w:t>分</w:t>
      </w:r>
      <w:r w:rsidR="003D4DB2" w:rsidRPr="003D4DB2">
        <w:t>）</w:t>
      </w:r>
    </w:p>
    <w:p w14:paraId="0EDA6ACB" w14:textId="28228328" w:rsidR="00CE33F9" w:rsidRPr="003D4DB2" w:rsidRDefault="00CE33F9" w:rsidP="00A34160">
      <w:pPr>
        <w:ind w:firstLine="420"/>
      </w:pPr>
      <w:r w:rsidRPr="003D4DB2">
        <w:t>如图一所示的光学系统是由平行光管、载物台和望远镜组成</w:t>
      </w:r>
      <w:r w:rsidR="003D4DB2" w:rsidRPr="003D4DB2">
        <w:t>。</w:t>
      </w:r>
      <w:r w:rsidRPr="003D4DB2">
        <w:t>已知望远镜物镜</w:t>
      </w:r>
      <w:r w:rsidRPr="00A34160">
        <w:t>L</w:t>
      </w:r>
      <w:r w:rsidRPr="003D4DB2">
        <w:rPr>
          <w:rFonts w:hint="eastAsia"/>
          <w:vertAlign w:val="subscript"/>
        </w:rPr>
        <w:t>0</w:t>
      </w:r>
      <w:r w:rsidRPr="003D4DB2">
        <w:t>的焦</w:t>
      </w:r>
      <w:r w:rsidRPr="003D4DB2">
        <w:rPr>
          <w:rFonts w:hint="eastAsia"/>
        </w:rPr>
        <w:t>距为</w:t>
      </w:r>
      <w:r w:rsidR="00A34160">
        <w:rPr>
          <w:rFonts w:hint="eastAsia"/>
        </w:rPr>
        <w:t>1</w:t>
      </w:r>
      <w:r w:rsidRPr="003D4DB2">
        <w:t>6</w:t>
      </w:r>
      <w:r w:rsidRPr="003D4DB2">
        <w:rPr>
          <w:rFonts w:hint="eastAsia"/>
        </w:rPr>
        <w:t>.</w:t>
      </w:r>
      <w:r w:rsidR="00A34160">
        <w:t>00</w:t>
      </w:r>
      <w:r w:rsidRPr="003D4DB2">
        <w:t>cm</w:t>
      </w:r>
      <w:r w:rsidR="003D4DB2" w:rsidRPr="003D4DB2">
        <w:t>。</w:t>
      </w:r>
      <w:r w:rsidRPr="003D4DB2">
        <w:t>在</w:t>
      </w:r>
      <w:r w:rsidRPr="003D4DB2">
        <w:t>L</w:t>
      </w:r>
      <w:r w:rsidRPr="003D4DB2">
        <w:rPr>
          <w:rFonts w:hint="eastAsia"/>
          <w:vertAlign w:val="subscript"/>
        </w:rPr>
        <w:t>0</w:t>
      </w:r>
      <w:r w:rsidRPr="003D4DB2">
        <w:t>的焦平面</w:t>
      </w:r>
      <w:r w:rsidRPr="003D4DB2">
        <w:t>P</w:t>
      </w:r>
      <w:r w:rsidRPr="003D4DB2">
        <w:t>处，放置带十字叉丝线的分划板和亮十字物，如图二所示</w:t>
      </w:r>
      <w:r w:rsidR="003D4DB2" w:rsidRPr="003D4DB2">
        <w:t>。</w:t>
      </w:r>
      <w:r w:rsidRPr="003D4DB2">
        <w:t>在</w:t>
      </w:r>
      <w:r w:rsidRPr="003D4DB2">
        <w:rPr>
          <w:rFonts w:hint="eastAsia"/>
        </w:rPr>
        <w:t>载物台上放置双面平行的平面镜</w:t>
      </w:r>
      <w:r w:rsidRPr="003D4DB2">
        <w:t>M</w:t>
      </w:r>
      <w:r w:rsidRPr="003D4DB2">
        <w:t>，通过望远镜的目镜</w:t>
      </w:r>
      <w:r w:rsidRPr="003D4DB2">
        <w:t>L</w:t>
      </w:r>
      <w:r w:rsidRPr="00A34160">
        <w:rPr>
          <w:rFonts w:hint="eastAsia"/>
          <w:vertAlign w:val="subscript"/>
        </w:rPr>
        <w:t>e</w:t>
      </w:r>
      <w:r w:rsidRPr="003D4DB2">
        <w:t>观察时，能同时清楚地看到分</w:t>
      </w:r>
      <w:r w:rsidRPr="003D4DB2">
        <w:rPr>
          <w:rFonts w:hint="eastAsia"/>
        </w:rPr>
        <w:t>划板上的十字叉丝线和十字物经过</w:t>
      </w:r>
      <w:r w:rsidRPr="003D4DB2">
        <w:t>L</w:t>
      </w:r>
      <w:r w:rsidRPr="003D4DB2">
        <w:rPr>
          <w:rFonts w:hint="eastAsia"/>
          <w:vertAlign w:val="subscript"/>
        </w:rPr>
        <w:t>0</w:t>
      </w:r>
      <w:r w:rsidRPr="003D4DB2">
        <w:t>折射、</w:t>
      </w:r>
      <w:r w:rsidRPr="003D4DB2">
        <w:t>M</w:t>
      </w:r>
      <w:r w:rsidRPr="003D4DB2">
        <w:t>反射、再经</w:t>
      </w:r>
      <w:r w:rsidRPr="003D4DB2">
        <w:t>L</w:t>
      </w:r>
      <w:r w:rsidRPr="003D4DB2">
        <w:rPr>
          <w:rFonts w:hint="eastAsia"/>
          <w:vertAlign w:val="subscript"/>
        </w:rPr>
        <w:t>0</w:t>
      </w:r>
      <w:r w:rsidRPr="003D4DB2">
        <w:t>折射后在分划板上所成的十字像，</w:t>
      </w:r>
      <w:r w:rsidRPr="003D4DB2">
        <w:rPr>
          <w:rFonts w:hint="eastAsia"/>
        </w:rPr>
        <w:t>十字像位于</w:t>
      </w:r>
      <w:r w:rsidRPr="003D4DB2">
        <w:t>A</w:t>
      </w:r>
      <w:r w:rsidRPr="003D4DB2">
        <w:t>点，与上十字叉丝线的距离为</w:t>
      </w:r>
      <w:r w:rsidRPr="003D4DB2">
        <w:t>5</w:t>
      </w:r>
      <w:r w:rsidRPr="003D4DB2">
        <w:rPr>
          <w:rFonts w:hint="eastAsia"/>
        </w:rPr>
        <w:t>.</w:t>
      </w:r>
      <w:r w:rsidRPr="003D4DB2">
        <w:t>2</w:t>
      </w:r>
      <w:r w:rsidRPr="003D4DB2">
        <w:rPr>
          <w:rFonts w:hint="eastAsia"/>
        </w:rPr>
        <w:t>m</w:t>
      </w:r>
      <w:r w:rsidRPr="003D4DB2">
        <w:t>m</w:t>
      </w:r>
      <w:r w:rsidR="003D4DB2" w:rsidRPr="003D4DB2">
        <w:t>。</w:t>
      </w:r>
      <w:r w:rsidRPr="003D4DB2">
        <w:t>绕载物台转轴</w:t>
      </w:r>
      <w:r w:rsidR="003D4DB2" w:rsidRPr="003D4DB2">
        <w:t>（</w:t>
      </w:r>
      <w:r w:rsidRPr="003D4DB2">
        <w:t>沿竖直方向</w:t>
      </w:r>
      <w:r w:rsidR="003D4DB2" w:rsidRPr="003D4DB2">
        <w:t>）</w:t>
      </w:r>
      <w:r w:rsidRPr="003D4DB2">
        <w:t>转动载物</w:t>
      </w:r>
      <w:r w:rsidRPr="003D4DB2">
        <w:rPr>
          <w:rFonts w:hint="eastAsia"/>
        </w:rPr>
        <w:t>台，使平面镜转</w:t>
      </w:r>
      <w:r w:rsidRPr="003D4DB2">
        <w:t>l80</w:t>
      </w:r>
      <w:r w:rsidRPr="00A34160">
        <w:t>°</w:t>
      </w:r>
      <w:r w:rsidRPr="003D4DB2">
        <w:t>，此时十字像位于</w:t>
      </w:r>
      <w:r w:rsidRPr="003D4DB2">
        <w:t>B</w:t>
      </w:r>
      <w:r w:rsidRPr="003D4DB2">
        <w:t>点，与上十字叉丝线的</w:t>
      </w:r>
      <w:r w:rsidRPr="003D4DB2">
        <w:rPr>
          <w:rFonts w:hint="eastAsia"/>
        </w:rPr>
        <w:t>距离为</w:t>
      </w:r>
      <w:r w:rsidRPr="003D4DB2">
        <w:t>18</w:t>
      </w:r>
      <w:r w:rsidRPr="003D4DB2">
        <w:rPr>
          <w:rFonts w:hint="eastAsia"/>
        </w:rPr>
        <w:t>.</w:t>
      </w:r>
      <w:r w:rsidRPr="003D4DB2">
        <w:t>8mm</w:t>
      </w:r>
      <w:r w:rsidR="003D4DB2" w:rsidRPr="003D4DB2">
        <w:t>。</w:t>
      </w:r>
      <w:r w:rsidRPr="003D4DB2">
        <w:t>根据以上</w:t>
      </w:r>
      <w:r w:rsidRPr="003D4DB2">
        <w:rPr>
          <w:rFonts w:hint="eastAsia"/>
        </w:rPr>
        <w:t>情况和数据可计算出，此时望远镜光轴与水平面的夹角为</w:t>
      </w:r>
      <w:r w:rsidR="00A34160">
        <w:rPr>
          <w:rFonts w:hint="eastAsia"/>
        </w:rPr>
        <w:t>_______</w:t>
      </w:r>
      <w:r w:rsidRPr="003D4DB2">
        <w:t>rad</w:t>
      </w:r>
      <w:r w:rsidRPr="003D4DB2">
        <w:t>；据此结果，调节望返</w:t>
      </w:r>
      <w:r w:rsidRPr="003D4DB2">
        <w:rPr>
          <w:rFonts w:hint="eastAsia"/>
        </w:rPr>
        <w:t>镜，使其光轴与载物台的转轴</w:t>
      </w:r>
      <w:commentRangeStart w:id="7"/>
      <w:r w:rsidRPr="003D4DB2">
        <w:rPr>
          <w:rFonts w:hint="eastAsia"/>
        </w:rPr>
        <w:t>垂直</w:t>
      </w:r>
      <w:commentRangeEnd w:id="7"/>
      <w:r w:rsidR="008B68F3">
        <w:rPr>
          <w:rStyle w:val="a7"/>
        </w:rPr>
        <w:commentReference w:id="7"/>
      </w:r>
      <w:r w:rsidR="003D4DB2" w:rsidRPr="003D4DB2">
        <w:rPr>
          <w:rFonts w:hint="eastAsia"/>
        </w:rPr>
        <w:t>。</w:t>
      </w:r>
    </w:p>
    <w:p w14:paraId="6C3FACC2" w14:textId="3EEBCE78" w:rsidR="00CE33F9" w:rsidRPr="003D4DB2" w:rsidRDefault="00CE33F9" w:rsidP="00A34160">
      <w:pPr>
        <w:ind w:firstLine="420"/>
      </w:pPr>
      <w:r w:rsidRPr="003D4DB2">
        <w:t>平行光管是由十字缝</w:t>
      </w:r>
      <w:r w:rsidRPr="003D4DB2">
        <w:t>S</w:t>
      </w:r>
      <w:r w:rsidRPr="003D4DB2">
        <w:t>和凸透镜</w:t>
      </w:r>
      <w:r w:rsidRPr="003D4DB2">
        <w:t>L</w:t>
      </w:r>
      <w:r w:rsidRPr="003D4DB2">
        <w:t>组成</w:t>
      </w:r>
      <w:r w:rsidR="003D4DB2" w:rsidRPr="003D4DB2">
        <w:t>。</w:t>
      </w:r>
      <w:r w:rsidRPr="003D4DB2">
        <w:t>去掉光学系统中的平面镜</w:t>
      </w:r>
      <w:r w:rsidRPr="003D4DB2">
        <w:t>M</w:t>
      </w:r>
      <w:r w:rsidRPr="003D4DB2">
        <w:t>，并用钠光灯照</w:t>
      </w:r>
      <w:r w:rsidRPr="003D4DB2">
        <w:rPr>
          <w:rFonts w:hint="eastAsia"/>
        </w:rPr>
        <w:t>亮</w:t>
      </w:r>
      <w:r w:rsidRPr="003D4DB2">
        <w:rPr>
          <w:rFonts w:hint="eastAsia"/>
        </w:rPr>
        <w:t>S</w:t>
      </w:r>
      <w:r w:rsidR="003D4DB2" w:rsidRPr="003D4DB2">
        <w:t>。</w:t>
      </w:r>
      <w:r w:rsidRPr="003D4DB2">
        <w:t>沿水平方向</w:t>
      </w:r>
      <w:r w:rsidRPr="003D4DB2">
        <w:lastRenderedPageBreak/>
        <w:t>移动</w:t>
      </w:r>
      <w:r w:rsidRPr="003D4DB2">
        <w:t>S</w:t>
      </w:r>
      <w:r w:rsidRPr="003D4DB2">
        <w:t>，当</w:t>
      </w:r>
      <w:r w:rsidRPr="003D4DB2">
        <w:rPr>
          <w:rFonts w:hint="eastAsia"/>
        </w:rPr>
        <w:t>S</w:t>
      </w:r>
      <w:r w:rsidRPr="003D4DB2">
        <w:t>到平行光管中的透镜</w:t>
      </w:r>
      <w:r w:rsidRPr="003D4DB2">
        <w:t>L</w:t>
      </w:r>
      <w:r w:rsidRPr="003D4DB2">
        <w:t>距离为</w:t>
      </w:r>
      <w:r w:rsidRPr="003D4DB2">
        <w:t>8</w:t>
      </w:r>
      <w:r w:rsidRPr="003D4DB2">
        <w:rPr>
          <w:rFonts w:hint="eastAsia"/>
        </w:rPr>
        <w:t>.</w:t>
      </w:r>
      <w:r w:rsidRPr="003D4DB2">
        <w:t>25cm</w:t>
      </w:r>
      <w:r w:rsidRPr="003D4DB2">
        <w:t>时，通过望远镜目镜</w:t>
      </w:r>
      <w:r w:rsidRPr="003D4DB2">
        <w:rPr>
          <w:rFonts w:hint="eastAsia"/>
        </w:rPr>
        <w:t>能清楚地看到十字缝的像恰好成在分划板中心十字叉丝线上，由此可以推知，</w:t>
      </w:r>
      <w:r w:rsidRPr="003D4DB2">
        <w:t>L</w:t>
      </w:r>
      <w:r w:rsidRPr="003D4DB2">
        <w:t>的焦距等</w:t>
      </w:r>
      <w:r w:rsidRPr="003D4DB2">
        <w:rPr>
          <w:rFonts w:hint="eastAsia"/>
        </w:rPr>
        <w:t>于</w:t>
      </w:r>
      <w:r w:rsidR="00A34160">
        <w:rPr>
          <w:rFonts w:hint="eastAsia"/>
        </w:rPr>
        <w:t>________</w:t>
      </w:r>
      <w:r w:rsidRPr="003D4DB2">
        <w:t>cm</w:t>
      </w:r>
      <w:r w:rsidR="003D4DB2" w:rsidRPr="003D4DB2">
        <w:t>。</w:t>
      </w:r>
    </w:p>
    <w:p w14:paraId="61D38576" w14:textId="0705BD4C" w:rsidR="00CE33F9" w:rsidRPr="003D4DB2" w:rsidRDefault="00CE33F9" w:rsidP="00A34160">
      <w:pPr>
        <w:ind w:firstLine="420"/>
      </w:pPr>
      <w:r w:rsidRPr="003D4DB2">
        <w:t>将载物台平面调至与载物台的转轴垂直，在载物台上放置长、宽、高均为</w:t>
      </w:r>
      <w:r w:rsidRPr="003D4DB2">
        <w:t>3</w:t>
      </w:r>
      <w:r w:rsidRPr="003D4DB2">
        <w:rPr>
          <w:rFonts w:hint="eastAsia"/>
        </w:rPr>
        <w:t>.</w:t>
      </w:r>
      <w:r w:rsidR="00A34160">
        <w:t>00</w:t>
      </w:r>
      <w:r w:rsidRPr="003D4DB2">
        <w:t>cm</w:t>
      </w:r>
      <w:r w:rsidRPr="003D4DB2">
        <w:t>、折</w:t>
      </w:r>
      <w:r w:rsidRPr="003D4DB2">
        <w:rPr>
          <w:rFonts w:hint="eastAsia"/>
        </w:rPr>
        <w:t>射率为</w:t>
      </w:r>
      <w:r w:rsidRPr="003D4DB2">
        <w:t>1</w:t>
      </w:r>
      <w:r w:rsidRPr="003D4DB2">
        <w:rPr>
          <w:rFonts w:hint="eastAsia"/>
        </w:rPr>
        <w:t>.</w:t>
      </w:r>
      <w:r w:rsidRPr="003D4DB2">
        <w:t>52</w:t>
      </w:r>
      <w:r w:rsidRPr="003D4DB2">
        <w:t>的分束棱镜</w:t>
      </w:r>
      <w:r w:rsidRPr="003D4DB2">
        <w:t>abed</w:t>
      </w:r>
      <w:r w:rsidR="003D4DB2" w:rsidRPr="003D4DB2">
        <w:t>（</w:t>
      </w:r>
      <w:r w:rsidRPr="003D4DB2">
        <w:t>分束棱镜是由两块直角三棱镜密接而成，接触面既能透光</w:t>
      </w:r>
      <w:r w:rsidRPr="003D4DB2">
        <w:rPr>
          <w:rFonts w:hint="eastAsia"/>
        </w:rPr>
        <w:t>又能反光</w:t>
      </w:r>
      <w:r w:rsidR="003D4DB2" w:rsidRPr="003D4DB2">
        <w:t>）</w:t>
      </w:r>
      <w:r w:rsidRPr="003D4DB2">
        <w:t>和待测凹球面镜</w:t>
      </w:r>
      <w:r w:rsidR="00A34160">
        <w:rPr>
          <w:rFonts w:hint="eastAsia"/>
        </w:rPr>
        <w:t>O</w:t>
      </w:r>
      <w:r w:rsidRPr="003D4DB2">
        <w:t>，</w:t>
      </w:r>
      <w:r w:rsidR="00A34160">
        <w:rPr>
          <w:rFonts w:hint="eastAsia"/>
        </w:rPr>
        <w:t>O</w:t>
      </w:r>
      <w:r w:rsidRPr="003D4DB2">
        <w:t>到</w:t>
      </w:r>
      <w:r w:rsidRPr="003D4DB2">
        <w:t>L</w:t>
      </w:r>
      <w:r w:rsidRPr="003D4DB2">
        <w:t>的距离为</w:t>
      </w:r>
      <w:r w:rsidR="00A34160">
        <w:rPr>
          <w:rFonts w:hint="eastAsia"/>
        </w:rPr>
        <w:t>1</w:t>
      </w:r>
      <w:r w:rsidRPr="003D4DB2">
        <w:t>5</w:t>
      </w:r>
      <w:r w:rsidRPr="003D4DB2">
        <w:rPr>
          <w:rFonts w:hint="eastAsia"/>
        </w:rPr>
        <w:t>.</w:t>
      </w:r>
      <w:r w:rsidR="00A34160">
        <w:t>00</w:t>
      </w:r>
      <w:r w:rsidRPr="003D4DB2">
        <w:t>cm</w:t>
      </w:r>
      <w:r w:rsidRPr="003D4DB2">
        <w:t>，并保证分束棱镜的</w:t>
      </w:r>
      <w:r w:rsidRPr="003D4DB2">
        <w:t>ab</w:t>
      </w:r>
      <w:r w:rsidRPr="003D4DB2">
        <w:t>面与图三</w:t>
      </w:r>
      <w:r w:rsidRPr="003D4DB2">
        <w:rPr>
          <w:rFonts w:hint="eastAsia"/>
        </w:rPr>
        <w:t>中的</w:t>
      </w:r>
      <w:r w:rsidRPr="003D4DB2">
        <w:t>XX</w:t>
      </w:r>
      <w:r w:rsidRPr="00A34160">
        <w:t>′</w:t>
      </w:r>
      <w:r w:rsidRPr="003D4DB2">
        <w:t>轴垂直、凹球面镜的光轴与图三中的</w:t>
      </w:r>
      <w:r w:rsidRPr="003D4DB2">
        <w:t>XX</w:t>
      </w:r>
      <w:r w:rsidRPr="00A34160">
        <w:t>′</w:t>
      </w:r>
      <w:r w:rsidRPr="003D4DB2">
        <w:t>轴重合；再将望远镜绕载物台的中心轴</w:t>
      </w:r>
      <w:r w:rsidRPr="003D4DB2">
        <w:rPr>
          <w:rFonts w:hint="eastAsia"/>
        </w:rPr>
        <w:t>转</w:t>
      </w:r>
      <w:r w:rsidRPr="003D4DB2">
        <w:t>90</w:t>
      </w:r>
      <w:r w:rsidRPr="00A34160">
        <w:t>°</w:t>
      </w:r>
      <w:r w:rsidRPr="003D4DB2">
        <w:t>，如图三所示。向右移动</w:t>
      </w:r>
      <w:r w:rsidRPr="003D4DB2">
        <w:t>S</w:t>
      </w:r>
      <w:r w:rsidRPr="003D4DB2">
        <w:t>，当</w:t>
      </w:r>
      <w:r w:rsidRPr="003D4DB2">
        <w:t>S</w:t>
      </w:r>
      <w:r w:rsidRPr="003D4DB2">
        <w:t>移动的距离为</w:t>
      </w:r>
      <w:r w:rsidRPr="003D4DB2">
        <w:t>3</w:t>
      </w:r>
      <w:r w:rsidRPr="003D4DB2">
        <w:rPr>
          <w:rFonts w:hint="eastAsia"/>
        </w:rPr>
        <w:t>.</w:t>
      </w:r>
      <w:r w:rsidRPr="003D4DB2">
        <w:t>75cm</w:t>
      </w:r>
      <w:r w:rsidRPr="003D4DB2">
        <w:t>时，通过望远镜目镜刚好能</w:t>
      </w:r>
      <w:r w:rsidRPr="003D4DB2">
        <w:rPr>
          <w:rFonts w:hint="eastAsia"/>
        </w:rPr>
        <w:t>看清楚十字缝</w:t>
      </w:r>
      <w:r w:rsidRPr="003D4DB2">
        <w:t>S</w:t>
      </w:r>
      <w:r w:rsidRPr="003D4DB2">
        <w:t>的像成在分划板中心十字叉丝线上</w:t>
      </w:r>
      <w:r w:rsidR="003D4DB2" w:rsidRPr="003D4DB2">
        <w:t>。</w:t>
      </w:r>
      <w:r w:rsidRPr="003D4DB2">
        <w:t>试求凹球面镜的曲率半径</w:t>
      </w:r>
      <w:r w:rsidR="003D4DB2" w:rsidRPr="003D4DB2">
        <w:t>。</w:t>
      </w:r>
    </w:p>
    <w:p w14:paraId="0AB3EACB" w14:textId="5179438A" w:rsidR="00CE33F9" w:rsidRPr="003D4DB2" w:rsidRDefault="00CB6AB6" w:rsidP="00A34160">
      <w:r w:rsidRPr="003D4DB2">
        <w:rPr>
          <w:noProof/>
        </w:rPr>
        <w:drawing>
          <wp:inline distT="0" distB="0" distL="0" distR="0" wp14:anchorId="1F4530E2" wp14:editId="0447CC67">
            <wp:extent cx="5000625" cy="5210175"/>
            <wp:effectExtent l="0" t="0" r="0" b="0"/>
            <wp:docPr id="8" name="图片 8" descr="HWOCRTEMP_ROC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WOCRTEMP_ROC24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328F1" w14:textId="36E31EFF" w:rsidR="00CE33F9" w:rsidRPr="003D4DB2" w:rsidRDefault="00CE33F9" w:rsidP="00A34160">
      <w:pPr>
        <w:pStyle w:val="ae"/>
      </w:pPr>
      <w:r w:rsidRPr="003D4DB2">
        <w:rPr>
          <w:rFonts w:hint="eastAsia"/>
        </w:rPr>
        <w:t>八、</w:t>
      </w:r>
      <w:r w:rsidR="003D4DB2" w:rsidRPr="003D4DB2">
        <w:t>（</w:t>
      </w:r>
      <w:r w:rsidRPr="003D4DB2">
        <w:t>15</w:t>
      </w:r>
      <w:r w:rsidRPr="003D4DB2">
        <w:t>分</w:t>
      </w:r>
      <w:r w:rsidR="003D4DB2" w:rsidRPr="003D4DB2">
        <w:t>）</w:t>
      </w:r>
    </w:p>
    <w:p w14:paraId="5C93C585" w14:textId="3B986887" w:rsidR="00A34160" w:rsidRDefault="00CE33F9" w:rsidP="00A34160">
      <w:r w:rsidRPr="003D4DB2">
        <w:rPr>
          <w:rFonts w:hint="eastAsia"/>
        </w:rPr>
        <w:t>在处理微观物理问题时，经常接触到诸如电子质量</w:t>
      </w:r>
      <w:r w:rsidRPr="00A34160">
        <w:rPr>
          <w:rFonts w:hint="eastAsia"/>
          <w:i/>
        </w:rPr>
        <w:t>m</w:t>
      </w:r>
      <w:r w:rsidRPr="003D4DB2">
        <w:rPr>
          <w:rFonts w:hint="eastAsia"/>
          <w:vertAlign w:val="subscript"/>
        </w:rPr>
        <w:t>e</w:t>
      </w:r>
      <w:r w:rsidRPr="003D4DB2">
        <w:rPr>
          <w:rFonts w:hint="eastAsia"/>
        </w:rPr>
        <w:t>、质子电荷量</w:t>
      </w:r>
      <w:r w:rsidRPr="00A34160">
        <w:rPr>
          <w:i/>
        </w:rPr>
        <w:t>e</w:t>
      </w:r>
      <w:r w:rsidRPr="003D4DB2">
        <w:t>及普朗克常量</w:t>
      </w:r>
      <w:r w:rsidRPr="00A34160">
        <w:rPr>
          <w:i/>
        </w:rPr>
        <w:t>h</w:t>
      </w:r>
      <w:r w:rsidRPr="003D4DB2">
        <w:t>等基本</w:t>
      </w:r>
      <w:r w:rsidRPr="003D4DB2">
        <w:rPr>
          <w:rFonts w:hint="eastAsia"/>
        </w:rPr>
        <w:t>物理常量</w:t>
      </w:r>
      <w:r w:rsidR="003D4DB2" w:rsidRPr="003D4DB2">
        <w:rPr>
          <w:rFonts w:hint="eastAsia"/>
        </w:rPr>
        <w:t>。</w:t>
      </w:r>
      <w:r w:rsidRPr="003D4DB2">
        <w:rPr>
          <w:rFonts w:hint="eastAsia"/>
        </w:rPr>
        <w:t>在国际单位制中，这些物理常量的数值都很小，给相关的数值计算带来不便</w:t>
      </w:r>
      <w:r w:rsidR="003D4DB2" w:rsidRPr="003D4DB2">
        <w:rPr>
          <w:rFonts w:hint="eastAsia"/>
        </w:rPr>
        <w:t>。</w:t>
      </w:r>
      <w:r w:rsidRPr="003D4DB2">
        <w:rPr>
          <w:rFonts w:hint="eastAsia"/>
        </w:rPr>
        <w:t>为了方便起见，在微观物理领域引入所谓“原子单位制”，规定电子质量为质量单位，</w:t>
      </w:r>
      <w:r w:rsidR="00A34160" w:rsidRPr="00A34160">
        <w:rPr>
          <w:rFonts w:ascii="Cambria Math" w:hAnsi="Cambria Math"/>
          <w:i/>
        </w:rPr>
        <w:t>ℏ</w:t>
      </w:r>
      <w:r w:rsidR="00A34160" w:rsidRPr="00A34160">
        <w:rPr>
          <w:rFonts w:ascii="Cambria Math" w:hAnsi="Cambria Math" w:hint="eastAsia"/>
        </w:rPr>
        <w:t>（</w:t>
      </w:r>
      <w:r w:rsidR="00A34160" w:rsidRPr="00A34160">
        <w:rPr>
          <w:rFonts w:ascii="Cambria Math" w:hAnsi="Cambria Math"/>
          <w:i/>
        </w:rPr>
        <w:t>ℏ</w:t>
      </w:r>
      <w:r w:rsidR="00A34160" w:rsidRPr="00A34160">
        <w:rPr>
          <w:rFonts w:ascii="Cambria Math" w:hAnsi="Cambria Math" w:hint="eastAsia"/>
        </w:rPr>
        <w:t>＝</w:t>
      </w:r>
      <w:r w:rsidR="00A34160" w:rsidRPr="00A34160">
        <w:rPr>
          <w:i/>
        </w:rPr>
        <w:t>h</w:t>
      </w:r>
      <w:r w:rsidR="00A34160" w:rsidRPr="00A34160">
        <w:t>/2π</w:t>
      </w:r>
      <w:r w:rsidR="00A34160" w:rsidRPr="00A34160">
        <w:rPr>
          <w:rFonts w:ascii="Cambria Math" w:hAnsi="Cambria Math" w:hint="eastAsia"/>
        </w:rPr>
        <w:t>）</w:t>
      </w:r>
      <w:r w:rsidRPr="003D4DB2">
        <w:t>为角动量单位，质子电荷量的</w:t>
      </w:r>
      <w:r w:rsidR="00A34160">
        <w:fldChar w:fldCharType="begin"/>
      </w:r>
      <w:r w:rsidR="00A34160">
        <w:instrText xml:space="preserve"> EQ \R(</w:instrText>
      </w:r>
      <w:r w:rsidR="00A34160" w:rsidRPr="00A34160">
        <w:rPr>
          <w:i/>
        </w:rPr>
        <w:instrText>k</w:instrText>
      </w:r>
      <w:r w:rsidR="00A34160">
        <w:rPr>
          <w:vertAlign w:val="subscript"/>
        </w:rPr>
        <w:instrText>e</w:instrText>
      </w:r>
      <w:r w:rsidR="00A34160">
        <w:instrText xml:space="preserve">) </w:instrText>
      </w:r>
      <w:r w:rsidR="00A34160">
        <w:fldChar w:fldCharType="end"/>
      </w:r>
      <w:r w:rsidRPr="003D4DB2">
        <w:t>倍为电荷量单位，其中常数</w:t>
      </w:r>
      <w:r w:rsidRPr="00A34160">
        <w:rPr>
          <w:rFonts w:hint="eastAsia"/>
          <w:i/>
        </w:rPr>
        <w:t>k</w:t>
      </w:r>
      <w:r w:rsidRPr="003D4DB2">
        <w:rPr>
          <w:rFonts w:hint="eastAsia"/>
          <w:vertAlign w:val="subscript"/>
        </w:rPr>
        <w:t>e</w:t>
      </w:r>
      <w:r w:rsidRPr="003D4DB2">
        <w:t>和国际单位</w:t>
      </w:r>
      <w:r w:rsidRPr="003D4DB2">
        <w:rPr>
          <w:rFonts w:hint="eastAsia"/>
        </w:rPr>
        <w:t>制中的静</w:t>
      </w:r>
      <w:bookmarkStart w:id="8" w:name="_GoBack"/>
      <w:bookmarkEnd w:id="8"/>
      <w:r w:rsidRPr="003D4DB2">
        <w:rPr>
          <w:rFonts w:hint="eastAsia"/>
        </w:rPr>
        <w:t>电力常量取值相同</w:t>
      </w:r>
      <w:r w:rsidR="003D4DB2" w:rsidRPr="003D4DB2">
        <w:rPr>
          <w:rFonts w:hint="eastAsia"/>
        </w:rPr>
        <w:t>。</w:t>
      </w:r>
      <w:r w:rsidRPr="003D4DB2">
        <w:rPr>
          <w:rFonts w:hint="eastAsia"/>
        </w:rPr>
        <w:t>按如上定义规定了质量、电荷量和角动量的基本单位后，在“原子单位制”中其它物理量的单位可用相关物理公式导出</w:t>
      </w:r>
      <w:r w:rsidR="003D4DB2" w:rsidRPr="003D4DB2">
        <w:rPr>
          <w:rFonts w:hint="eastAsia"/>
        </w:rPr>
        <w:t>。</w:t>
      </w:r>
      <w:r w:rsidRPr="003D4DB2">
        <w:rPr>
          <w:rFonts w:hint="eastAsia"/>
        </w:rPr>
        <w:t>如果在“原子单位制”下，长度、时间和能量的单位用符号</w:t>
      </w:r>
      <w:r w:rsidRPr="003D4DB2">
        <w:t>L</w:t>
      </w:r>
      <w:r w:rsidRPr="003D4DB2">
        <w:rPr>
          <w:rFonts w:hint="eastAsia"/>
        </w:rPr>
        <w:t>au</w:t>
      </w:r>
      <w:r w:rsidRPr="003D4DB2">
        <w:t>、</w:t>
      </w:r>
      <w:r w:rsidRPr="003D4DB2">
        <w:t>T</w:t>
      </w:r>
      <w:r w:rsidRPr="003D4DB2">
        <w:rPr>
          <w:rFonts w:hint="eastAsia"/>
        </w:rPr>
        <w:t>au</w:t>
      </w:r>
      <w:r w:rsidRPr="003D4DB2">
        <w:t>和</w:t>
      </w:r>
      <w:r w:rsidRPr="003D4DB2">
        <w:t>E</w:t>
      </w:r>
      <w:r w:rsidRPr="003D4DB2">
        <w:rPr>
          <w:rFonts w:hint="eastAsia"/>
        </w:rPr>
        <w:t>au</w:t>
      </w:r>
      <w:r w:rsidRPr="003D4DB2">
        <w:t>表示，试从玻尔氢原子模型推出三者分别与米、秒和</w:t>
      </w:r>
      <w:r w:rsidRPr="003D4DB2">
        <w:rPr>
          <w:rFonts w:hint="eastAsia"/>
        </w:rPr>
        <w:t>焦耳的换算关系</w:t>
      </w:r>
      <w:r w:rsidR="003D4DB2" w:rsidRPr="003D4DB2">
        <w:rPr>
          <w:rFonts w:hint="eastAsia"/>
        </w:rPr>
        <w:t>。</w:t>
      </w:r>
      <w:r w:rsidRPr="003D4DB2">
        <w:rPr>
          <w:rFonts w:hint="eastAsia"/>
        </w:rPr>
        <w:t>结果用</w:t>
      </w:r>
      <w:r w:rsidRPr="00A34160">
        <w:rPr>
          <w:i/>
        </w:rPr>
        <w:t>k</w:t>
      </w:r>
      <w:r w:rsidRPr="003D4DB2">
        <w:rPr>
          <w:vertAlign w:val="subscript"/>
        </w:rPr>
        <w:t>e</w:t>
      </w:r>
      <w:r w:rsidRPr="003D4DB2">
        <w:t>、</w:t>
      </w:r>
      <w:r w:rsidRPr="00A34160">
        <w:rPr>
          <w:rFonts w:hint="eastAsia"/>
          <w:i/>
        </w:rPr>
        <w:t>m</w:t>
      </w:r>
      <w:r w:rsidRPr="003D4DB2">
        <w:rPr>
          <w:rFonts w:hint="eastAsia"/>
          <w:vertAlign w:val="subscript"/>
        </w:rPr>
        <w:t>e</w:t>
      </w:r>
      <w:r w:rsidRPr="003D4DB2">
        <w:t>、</w:t>
      </w:r>
      <w:r w:rsidRPr="00A34160">
        <w:rPr>
          <w:i/>
        </w:rPr>
        <w:t>e</w:t>
      </w:r>
      <w:r w:rsidRPr="003D4DB2">
        <w:t>和</w:t>
      </w:r>
      <w:r w:rsidR="00A34160" w:rsidRPr="00A34160">
        <w:rPr>
          <w:rFonts w:ascii="Cambria Math" w:hAnsi="Cambria Math"/>
          <w:i/>
        </w:rPr>
        <w:t>ℏ</w:t>
      </w:r>
      <w:r w:rsidRPr="003D4DB2">
        <w:t>等常量</w:t>
      </w:r>
      <w:commentRangeStart w:id="9"/>
      <w:r w:rsidRPr="003D4DB2">
        <w:t>表示</w:t>
      </w:r>
      <w:commentRangeEnd w:id="9"/>
      <w:r w:rsidR="008B68F3">
        <w:rPr>
          <w:rStyle w:val="a7"/>
        </w:rPr>
        <w:commentReference w:id="9"/>
      </w:r>
      <w:r w:rsidR="003D4DB2" w:rsidRPr="003D4DB2">
        <w:t>。</w:t>
      </w:r>
      <w:r w:rsidR="00A34160">
        <w:br w:type="page"/>
      </w:r>
    </w:p>
    <w:p w14:paraId="2A20AE9A" w14:textId="77777777" w:rsidR="00CE33F9" w:rsidRPr="0073408E" w:rsidRDefault="00CE33F9" w:rsidP="004B063A">
      <w:pPr>
        <w:pStyle w:val="1"/>
      </w:pPr>
      <w:r w:rsidRPr="0073408E">
        <w:lastRenderedPageBreak/>
        <w:t>29</w:t>
      </w:r>
      <w:r w:rsidRPr="0073408E">
        <w:t>届全国中学生物理竞赛决赛</w:t>
      </w:r>
      <w:r w:rsidRPr="0073408E">
        <w:rPr>
          <w:rFonts w:hint="eastAsia"/>
        </w:rPr>
        <w:t>答案</w:t>
      </w:r>
    </w:p>
    <w:p w14:paraId="42D7043D" w14:textId="77777777" w:rsidR="00CE33F9" w:rsidRPr="00CE33F9" w:rsidRDefault="00CE33F9" w:rsidP="00034818">
      <w:pPr>
        <w:pStyle w:val="ae"/>
      </w:pPr>
      <w:r>
        <w:rPr>
          <w:rFonts w:hint="eastAsia"/>
        </w:rPr>
        <w:t>一、</w:t>
      </w:r>
    </w:p>
    <w:p w14:paraId="4DCA7E23" w14:textId="1BF64A46" w:rsidR="00AE4884" w:rsidRDefault="00CB6AB6" w:rsidP="003D4DB2">
      <w:pPr>
        <w:rPr>
          <w:rFonts w:ascii="宋体" w:hAnsi="宋体"/>
          <w:color w:val="000000"/>
        </w:rPr>
      </w:pPr>
      <w:r w:rsidRPr="00AE4884">
        <w:rPr>
          <w:rFonts w:ascii="宋体" w:hAnsi="宋体"/>
          <w:noProof/>
          <w:color w:val="000000"/>
        </w:rPr>
        <w:drawing>
          <wp:inline distT="0" distB="0" distL="0" distR="0" wp14:anchorId="6003976F" wp14:editId="0FB132CB">
            <wp:extent cx="5143500" cy="6115050"/>
            <wp:effectExtent l="0" t="0" r="0" b="0"/>
            <wp:docPr id="12" name="图片 12" descr="HWOCRTEMP_ROC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WOCRTEMP_ROC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4884">
        <w:rPr>
          <w:rFonts w:ascii="宋体" w:hAnsi="宋体"/>
          <w:noProof/>
          <w:color w:val="000000"/>
        </w:rPr>
        <w:lastRenderedPageBreak/>
        <w:drawing>
          <wp:inline distT="0" distB="0" distL="0" distR="0" wp14:anchorId="04D56F4B" wp14:editId="12CFFCAA">
            <wp:extent cx="5629275" cy="2371725"/>
            <wp:effectExtent l="0" t="0" r="0" b="0"/>
            <wp:docPr id="13" name="图片 13" descr="HWOCRTEMP_ROC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WOCRTEMP_ROC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4884">
        <w:rPr>
          <w:rFonts w:ascii="宋体" w:hAnsi="宋体"/>
          <w:noProof/>
          <w:color w:val="000000"/>
        </w:rPr>
        <w:drawing>
          <wp:inline distT="0" distB="0" distL="0" distR="0" wp14:anchorId="0B1B4E4A" wp14:editId="6974BA4D">
            <wp:extent cx="5629275" cy="4343400"/>
            <wp:effectExtent l="0" t="0" r="0" b="0"/>
            <wp:docPr id="14" name="图片 14" descr="HWOCRTEMP_ROC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WOCRTEMP_ROC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5E6B8" w14:textId="77777777" w:rsidR="00CE33F9" w:rsidRDefault="00CE33F9" w:rsidP="00034818">
      <w:pPr>
        <w:pStyle w:val="ae"/>
      </w:pPr>
      <w:r>
        <w:rPr>
          <w:rFonts w:hint="eastAsia"/>
        </w:rPr>
        <w:t>二、</w:t>
      </w:r>
    </w:p>
    <w:p w14:paraId="3681112A" w14:textId="24D3FCF1" w:rsidR="00AE4884" w:rsidRDefault="00CB6AB6" w:rsidP="003D4DB2">
      <w:pPr>
        <w:rPr>
          <w:rFonts w:ascii="宋体" w:hAnsi="宋体"/>
          <w:color w:val="000000"/>
        </w:rPr>
      </w:pPr>
      <w:r w:rsidRPr="00AE4884">
        <w:rPr>
          <w:rFonts w:ascii="宋体" w:hAnsi="宋体"/>
          <w:noProof/>
          <w:color w:val="000000"/>
        </w:rPr>
        <w:lastRenderedPageBreak/>
        <w:drawing>
          <wp:inline distT="0" distB="0" distL="0" distR="0" wp14:anchorId="31972FA5" wp14:editId="28D8EB9F">
            <wp:extent cx="5543550" cy="4429125"/>
            <wp:effectExtent l="0" t="0" r="0" b="0"/>
            <wp:docPr id="15" name="图片 15" descr="HWOCRTEMP_ROC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WOCRTEMP_ROC4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4884">
        <w:rPr>
          <w:rFonts w:ascii="宋体" w:hAnsi="宋体"/>
          <w:noProof/>
          <w:color w:val="000000"/>
        </w:rPr>
        <w:drawing>
          <wp:inline distT="0" distB="0" distL="0" distR="0" wp14:anchorId="100BA0B7" wp14:editId="2BEE2F11">
            <wp:extent cx="5638800" cy="1990725"/>
            <wp:effectExtent l="0" t="0" r="0" b="0"/>
            <wp:docPr id="16" name="图片 16" descr="HWOCRTEMP_ROC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WOCRTEMP_ROC4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4884">
        <w:rPr>
          <w:rFonts w:ascii="宋体" w:hAnsi="宋体"/>
          <w:noProof/>
          <w:color w:val="000000"/>
        </w:rPr>
        <w:lastRenderedPageBreak/>
        <w:drawing>
          <wp:inline distT="0" distB="0" distL="0" distR="0" wp14:anchorId="292142CE" wp14:editId="3F4876CB">
            <wp:extent cx="5648325" cy="6819900"/>
            <wp:effectExtent l="0" t="0" r="0" b="0"/>
            <wp:docPr id="17" name="图片 17" descr="HWOCRTEMP_ROC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WOCRTEMP_ROC5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4884">
        <w:rPr>
          <w:rFonts w:ascii="宋体" w:hAnsi="宋体"/>
          <w:noProof/>
          <w:color w:val="000000"/>
        </w:rPr>
        <w:drawing>
          <wp:inline distT="0" distB="0" distL="0" distR="0" wp14:anchorId="7C0CA6C2" wp14:editId="04462897">
            <wp:extent cx="5648325" cy="1152525"/>
            <wp:effectExtent l="0" t="0" r="0" b="0"/>
            <wp:docPr id="18" name="图片 18" descr="HWOCRTEMP_ROC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WOCRTEMP_ROC5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C3687" w14:textId="77777777" w:rsidR="00AE4884" w:rsidRDefault="00CE33F9" w:rsidP="00034818">
      <w:pPr>
        <w:pStyle w:val="ae"/>
      </w:pPr>
      <w:r>
        <w:rPr>
          <w:rFonts w:hint="eastAsia"/>
        </w:rPr>
        <w:t>三、</w:t>
      </w:r>
    </w:p>
    <w:p w14:paraId="08448A59" w14:textId="1F0391B0" w:rsidR="00AE4884" w:rsidRDefault="00CB6AB6" w:rsidP="003D4DB2">
      <w:pPr>
        <w:rPr>
          <w:rFonts w:ascii="宋体" w:hAnsi="宋体"/>
          <w:color w:val="000000"/>
        </w:rPr>
      </w:pPr>
      <w:r w:rsidRPr="00AE4884">
        <w:rPr>
          <w:rFonts w:ascii="宋体" w:hAnsi="宋体"/>
          <w:noProof/>
          <w:color w:val="000000"/>
        </w:rPr>
        <w:drawing>
          <wp:inline distT="0" distB="0" distL="0" distR="0" wp14:anchorId="0C665D16" wp14:editId="66ECA1AF">
            <wp:extent cx="3390900" cy="352425"/>
            <wp:effectExtent l="0" t="0" r="0" b="0"/>
            <wp:docPr id="19" name="图片 19" descr="HWOCRTEMP_ROC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WOCRTEMP_ROC7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C3FBD" w14:textId="47C3ED44" w:rsidR="00AE4884" w:rsidRDefault="00CB6AB6" w:rsidP="003D4DB2">
      <w:pPr>
        <w:rPr>
          <w:rFonts w:ascii="宋体" w:hAnsi="宋体"/>
          <w:color w:val="000000"/>
        </w:rPr>
      </w:pPr>
      <w:r w:rsidRPr="00AE4884">
        <w:rPr>
          <w:rFonts w:ascii="宋体" w:hAnsi="宋体"/>
          <w:noProof/>
          <w:color w:val="000000"/>
        </w:rPr>
        <w:lastRenderedPageBreak/>
        <w:drawing>
          <wp:inline distT="0" distB="0" distL="0" distR="0" wp14:anchorId="4E0DCB2A" wp14:editId="1AA1AF04">
            <wp:extent cx="5638800" cy="5962650"/>
            <wp:effectExtent l="0" t="0" r="0" b="0"/>
            <wp:docPr id="20" name="图片 20" descr="HWOCRTEMP_ROC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WOCRTEMP_ROC8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596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4884">
        <w:rPr>
          <w:rFonts w:ascii="宋体" w:hAnsi="宋体"/>
          <w:noProof/>
          <w:color w:val="000000"/>
        </w:rPr>
        <w:drawing>
          <wp:inline distT="0" distB="0" distL="0" distR="0" wp14:anchorId="0237F09D" wp14:editId="475F55EF">
            <wp:extent cx="5267325" cy="904875"/>
            <wp:effectExtent l="0" t="0" r="0" b="0"/>
            <wp:docPr id="21" name="图片 21" descr="HWOCRTEMP_ROC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WOCRTEMP_ROC9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4884">
        <w:rPr>
          <w:rFonts w:ascii="宋体" w:hAnsi="宋体"/>
          <w:noProof/>
          <w:color w:val="000000"/>
        </w:rPr>
        <w:lastRenderedPageBreak/>
        <w:drawing>
          <wp:inline distT="0" distB="0" distL="0" distR="0" wp14:anchorId="37166F28" wp14:editId="24147B8E">
            <wp:extent cx="5048250" cy="7191375"/>
            <wp:effectExtent l="0" t="0" r="0" b="0"/>
            <wp:docPr id="22" name="图片 22" descr="HWOCRTEMP_ROC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WOCRTEMP_ROC9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61378" w14:textId="3B7EB91D" w:rsidR="00AE4884" w:rsidRDefault="00CB6AB6" w:rsidP="003D4DB2">
      <w:pPr>
        <w:rPr>
          <w:rFonts w:ascii="宋体" w:hAnsi="宋体"/>
          <w:color w:val="000000"/>
        </w:rPr>
      </w:pPr>
      <w:r w:rsidRPr="00AE4884">
        <w:rPr>
          <w:rFonts w:ascii="宋体" w:hAnsi="宋体"/>
          <w:noProof/>
          <w:color w:val="000000"/>
        </w:rPr>
        <w:drawing>
          <wp:inline distT="0" distB="0" distL="0" distR="0" wp14:anchorId="72B32D3E" wp14:editId="68590E19">
            <wp:extent cx="4924425" cy="1514475"/>
            <wp:effectExtent l="0" t="0" r="0" b="0"/>
            <wp:docPr id="23" name="图片 23" descr="HWOCRTEMP_ROC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WOCRTEMP_ROC10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4884">
        <w:rPr>
          <w:rFonts w:ascii="宋体" w:hAnsi="宋体"/>
          <w:noProof/>
          <w:color w:val="000000"/>
        </w:rPr>
        <w:lastRenderedPageBreak/>
        <w:drawing>
          <wp:inline distT="0" distB="0" distL="0" distR="0" wp14:anchorId="5EDBA0F4" wp14:editId="6107F5A7">
            <wp:extent cx="5162550" cy="6810375"/>
            <wp:effectExtent l="0" t="0" r="0" b="0"/>
            <wp:docPr id="24" name="图片 24" descr="HWOCRTEMP_ROC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WOCRTEMP_ROC10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68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5CC51" w14:textId="77777777" w:rsidR="006535AE" w:rsidRDefault="00492196" w:rsidP="00034818">
      <w:pPr>
        <w:pStyle w:val="ae"/>
      </w:pPr>
      <w:r>
        <w:rPr>
          <w:rFonts w:hint="eastAsia"/>
        </w:rPr>
        <w:t>四、</w:t>
      </w:r>
    </w:p>
    <w:p w14:paraId="7FBC2493" w14:textId="3B37C70F" w:rsidR="00AE4884" w:rsidRDefault="00CB6AB6" w:rsidP="003D4DB2">
      <w:pPr>
        <w:rPr>
          <w:rFonts w:ascii="宋体" w:hAnsi="宋体"/>
          <w:color w:val="000000"/>
        </w:rPr>
      </w:pPr>
      <w:r w:rsidRPr="00AE4884">
        <w:rPr>
          <w:rFonts w:ascii="宋体" w:hAnsi="宋体"/>
          <w:noProof/>
          <w:color w:val="000000"/>
        </w:rPr>
        <w:drawing>
          <wp:inline distT="0" distB="0" distL="0" distR="0" wp14:anchorId="2ABA8D2E" wp14:editId="6EB89BA4">
            <wp:extent cx="5638800" cy="1828800"/>
            <wp:effectExtent l="0" t="0" r="0" b="0"/>
            <wp:docPr id="25" name="图片 25" descr="HWOCRTEMP_ROC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WOCRTEMP_ROC1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4884">
        <w:rPr>
          <w:rFonts w:ascii="宋体" w:hAnsi="宋体"/>
          <w:noProof/>
          <w:color w:val="000000"/>
        </w:rPr>
        <w:lastRenderedPageBreak/>
        <w:drawing>
          <wp:inline distT="0" distB="0" distL="0" distR="0" wp14:anchorId="51C6DDB3" wp14:editId="2CDD5BBC">
            <wp:extent cx="5305425" cy="3114675"/>
            <wp:effectExtent l="0" t="0" r="0" b="0"/>
            <wp:docPr id="26" name="图片 26" descr="HWOCRTEMP_ROC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WOCRTEMP_ROC1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840" b="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4884">
        <w:rPr>
          <w:rFonts w:ascii="宋体" w:hAnsi="宋体"/>
          <w:noProof/>
          <w:color w:val="000000"/>
        </w:rPr>
        <w:drawing>
          <wp:inline distT="0" distB="0" distL="0" distR="0" wp14:anchorId="5533FA83" wp14:editId="770DE383">
            <wp:extent cx="5162550" cy="5676900"/>
            <wp:effectExtent l="0" t="0" r="0" b="0"/>
            <wp:docPr id="27" name="图片 27" descr="HWOCRTEMP_ROC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WOCRTEMP_ROC13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4884">
        <w:rPr>
          <w:rFonts w:ascii="宋体" w:hAnsi="宋体"/>
          <w:noProof/>
          <w:color w:val="000000"/>
        </w:rPr>
        <w:lastRenderedPageBreak/>
        <w:drawing>
          <wp:inline distT="0" distB="0" distL="0" distR="0" wp14:anchorId="461E4F4D" wp14:editId="2050A761">
            <wp:extent cx="5162550" cy="2733675"/>
            <wp:effectExtent l="0" t="0" r="0" b="0"/>
            <wp:docPr id="28" name="图片 28" descr="HWOCRTEMP_ROC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WOCRTEMP_ROC13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423D8" w14:textId="76BD77B9" w:rsidR="00AE4884" w:rsidRDefault="00CB6AB6" w:rsidP="003D4DB2">
      <w:pPr>
        <w:rPr>
          <w:rFonts w:ascii="宋体" w:hAnsi="宋体"/>
          <w:color w:val="000000"/>
        </w:rPr>
      </w:pPr>
      <w:r w:rsidRPr="00AE4884">
        <w:rPr>
          <w:rFonts w:ascii="宋体" w:hAnsi="宋体"/>
          <w:noProof/>
          <w:color w:val="000000"/>
        </w:rPr>
        <w:drawing>
          <wp:inline distT="0" distB="0" distL="0" distR="0" wp14:anchorId="13D52367" wp14:editId="50DE2EFD">
            <wp:extent cx="5076825" cy="6162675"/>
            <wp:effectExtent l="0" t="0" r="0" b="0"/>
            <wp:docPr id="29" name="图片 29" descr="HWOCRTEMP_ROC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WOCRTEMP_ROC14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4884">
        <w:rPr>
          <w:rFonts w:ascii="宋体" w:hAnsi="宋体"/>
          <w:noProof/>
          <w:color w:val="000000"/>
        </w:rPr>
        <w:lastRenderedPageBreak/>
        <w:drawing>
          <wp:inline distT="0" distB="0" distL="0" distR="0" wp14:anchorId="72BBE581" wp14:editId="2ADBC7B6">
            <wp:extent cx="5076825" cy="2105025"/>
            <wp:effectExtent l="0" t="0" r="0" b="0"/>
            <wp:docPr id="30" name="图片 30" descr="HWOCRTEMP_ROC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WOCRTEMP_ROC14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00CD5" w14:textId="2AC8B574" w:rsidR="00492196" w:rsidRDefault="00CB6AB6" w:rsidP="003D4DB2">
      <w:pPr>
        <w:rPr>
          <w:rFonts w:ascii="宋体" w:hAnsi="宋体"/>
          <w:color w:val="000000"/>
        </w:rPr>
      </w:pPr>
      <w:r w:rsidRPr="00AE4884">
        <w:rPr>
          <w:rFonts w:ascii="宋体" w:hAnsi="宋体"/>
          <w:noProof/>
          <w:color w:val="000000"/>
        </w:rPr>
        <w:drawing>
          <wp:inline distT="0" distB="0" distL="0" distR="0" wp14:anchorId="2D6083D2" wp14:editId="1EF4A773">
            <wp:extent cx="5419725" cy="5438775"/>
            <wp:effectExtent l="0" t="0" r="0" b="0"/>
            <wp:docPr id="31" name="图片 31" descr="HWOCRTEMP_ROC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WOCRTEMP_ROC15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543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9087E" w14:textId="1653DA69" w:rsidR="00AE4884" w:rsidRPr="00D8219A" w:rsidRDefault="00492196" w:rsidP="00034818">
      <w:pPr>
        <w:pStyle w:val="ae"/>
      </w:pPr>
      <w:r>
        <w:rPr>
          <w:rFonts w:hint="eastAsia"/>
        </w:rPr>
        <w:t>五、</w:t>
      </w:r>
    </w:p>
    <w:p w14:paraId="18B79DB2" w14:textId="093BB6B1" w:rsidR="00AE4884" w:rsidRDefault="00CB6AB6" w:rsidP="003D4DB2">
      <w:pPr>
        <w:rPr>
          <w:rFonts w:ascii="宋体" w:hAnsi="宋体"/>
          <w:color w:val="000000"/>
        </w:rPr>
      </w:pPr>
      <w:r w:rsidRPr="00AE4884">
        <w:rPr>
          <w:rFonts w:ascii="宋体" w:hAnsi="宋体"/>
          <w:noProof/>
          <w:color w:val="000000"/>
        </w:rPr>
        <w:lastRenderedPageBreak/>
        <w:drawing>
          <wp:inline distT="0" distB="0" distL="0" distR="0" wp14:anchorId="6AADCFCD" wp14:editId="314A44BC">
            <wp:extent cx="5638800" cy="1057275"/>
            <wp:effectExtent l="0" t="0" r="0" b="0"/>
            <wp:docPr id="32" name="图片 32" descr="HWOCRTEMP_ROC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WOCRTEMP_ROC17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4884">
        <w:rPr>
          <w:rFonts w:ascii="宋体" w:hAnsi="宋体"/>
          <w:noProof/>
          <w:color w:val="000000"/>
        </w:rPr>
        <w:drawing>
          <wp:inline distT="0" distB="0" distL="0" distR="0" wp14:anchorId="2909D460" wp14:editId="3DB51408">
            <wp:extent cx="5419725" cy="2571750"/>
            <wp:effectExtent l="0" t="0" r="0" b="0"/>
            <wp:docPr id="33" name="图片 33" descr="HWOCRTEMP_ROC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WOCRTEMP_ROC17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4884">
        <w:rPr>
          <w:rFonts w:ascii="宋体" w:hAnsi="宋体"/>
          <w:noProof/>
          <w:color w:val="000000"/>
        </w:rPr>
        <w:lastRenderedPageBreak/>
        <w:drawing>
          <wp:inline distT="0" distB="0" distL="0" distR="0" wp14:anchorId="792525BD" wp14:editId="5D4497BF">
            <wp:extent cx="5162550" cy="6343650"/>
            <wp:effectExtent l="0" t="0" r="0" b="0"/>
            <wp:docPr id="34" name="图片 34" descr="HWOCRTEMP_ROC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WOCRTEMP_ROC18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4884">
        <w:rPr>
          <w:rFonts w:ascii="宋体" w:hAnsi="宋体"/>
          <w:noProof/>
          <w:color w:val="000000"/>
        </w:rPr>
        <w:drawing>
          <wp:inline distT="0" distB="0" distL="0" distR="0" wp14:anchorId="2125ACB6" wp14:editId="0B11E141">
            <wp:extent cx="5162550" cy="2019300"/>
            <wp:effectExtent l="0" t="0" r="0" b="0"/>
            <wp:docPr id="35" name="图片 35" descr="HWOCRTEMP_ROC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WOCRTEMP_ROC18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979EC" w14:textId="4B66D5FB" w:rsidR="00AE4884" w:rsidRDefault="00CB6AB6" w:rsidP="003D4DB2">
      <w:pPr>
        <w:rPr>
          <w:rFonts w:ascii="宋体" w:hAnsi="宋体"/>
          <w:color w:val="000000"/>
        </w:rPr>
      </w:pPr>
      <w:r w:rsidRPr="00AE4884">
        <w:rPr>
          <w:rFonts w:ascii="宋体" w:hAnsi="宋体"/>
          <w:noProof/>
          <w:color w:val="000000"/>
        </w:rPr>
        <w:lastRenderedPageBreak/>
        <w:drawing>
          <wp:inline distT="0" distB="0" distL="0" distR="0" wp14:anchorId="3D5F8F12" wp14:editId="5B6EF982">
            <wp:extent cx="5638800" cy="2524125"/>
            <wp:effectExtent l="0" t="0" r="0" b="0"/>
            <wp:docPr id="36" name="图片 36" descr="HWOCRTEMP_ROC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WOCRTEMP_ROC19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73EC7" w14:textId="77777777" w:rsidR="00492196" w:rsidRDefault="00492196" w:rsidP="00034818">
      <w:pPr>
        <w:pStyle w:val="ae"/>
      </w:pPr>
      <w:r>
        <w:rPr>
          <w:rFonts w:hint="eastAsia"/>
        </w:rPr>
        <w:t>六、</w:t>
      </w:r>
    </w:p>
    <w:p w14:paraId="7B7055A5" w14:textId="5C416B2B" w:rsidR="00AE4884" w:rsidRDefault="00CB6AB6" w:rsidP="003D4DB2">
      <w:pPr>
        <w:rPr>
          <w:rFonts w:ascii="宋体" w:hAnsi="宋体"/>
          <w:color w:val="000000"/>
        </w:rPr>
      </w:pPr>
      <w:r w:rsidRPr="00AE4884">
        <w:rPr>
          <w:rFonts w:ascii="宋体" w:hAnsi="宋体"/>
          <w:noProof/>
          <w:color w:val="000000"/>
        </w:rPr>
        <w:drawing>
          <wp:inline distT="0" distB="0" distL="0" distR="0" wp14:anchorId="16006DEC" wp14:editId="14ECD203">
            <wp:extent cx="5629275" cy="4067175"/>
            <wp:effectExtent l="0" t="0" r="0" b="0"/>
            <wp:docPr id="37" name="图片 37" descr="HWOCRTEMP_ROC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WOCRTEMP_ROC21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296CD" w14:textId="37FFCF14" w:rsidR="00492196" w:rsidRDefault="00CB6AB6" w:rsidP="003D4DB2">
      <w:pPr>
        <w:rPr>
          <w:rFonts w:ascii="宋体" w:hAnsi="宋体"/>
          <w:color w:val="000000"/>
        </w:rPr>
      </w:pPr>
      <w:r w:rsidRPr="00AE4884">
        <w:rPr>
          <w:rFonts w:ascii="宋体" w:hAnsi="宋体"/>
          <w:noProof/>
          <w:color w:val="000000"/>
        </w:rPr>
        <w:drawing>
          <wp:inline distT="0" distB="0" distL="0" distR="0" wp14:anchorId="2985BC0B" wp14:editId="426501B8">
            <wp:extent cx="5629275" cy="238125"/>
            <wp:effectExtent l="0" t="0" r="0" b="0"/>
            <wp:docPr id="38" name="图片 38" descr="HWOCRTEMP_ROC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WOCRTEMP_ROC21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4884">
        <w:rPr>
          <w:rFonts w:ascii="宋体" w:hAnsi="宋体"/>
          <w:noProof/>
          <w:color w:val="000000"/>
        </w:rPr>
        <w:lastRenderedPageBreak/>
        <w:drawing>
          <wp:inline distT="0" distB="0" distL="0" distR="0" wp14:anchorId="0A8BCC83" wp14:editId="49FBB8A9">
            <wp:extent cx="5638800" cy="8258175"/>
            <wp:effectExtent l="0" t="0" r="0" b="0"/>
            <wp:docPr id="39" name="图片 39" descr="HWOCRTEMP_ROC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WOCRTEMP_ROC22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A6974" w14:textId="77777777" w:rsidR="00492196" w:rsidRDefault="00492196" w:rsidP="001765AD">
      <w:pPr>
        <w:pStyle w:val="ae"/>
      </w:pPr>
      <w:r>
        <w:rPr>
          <w:rFonts w:hint="eastAsia"/>
        </w:rPr>
        <w:t>七、</w:t>
      </w:r>
    </w:p>
    <w:p w14:paraId="556C5FB4" w14:textId="799A3334" w:rsidR="00AE4884" w:rsidRDefault="00CB6AB6" w:rsidP="003D4DB2">
      <w:pPr>
        <w:rPr>
          <w:rFonts w:ascii="宋体" w:hAnsi="宋体"/>
          <w:color w:val="000000"/>
        </w:rPr>
      </w:pPr>
      <w:r w:rsidRPr="00AE4884">
        <w:rPr>
          <w:rFonts w:ascii="宋体" w:hAnsi="宋体"/>
          <w:noProof/>
          <w:color w:val="000000"/>
        </w:rPr>
        <w:lastRenderedPageBreak/>
        <w:drawing>
          <wp:inline distT="0" distB="0" distL="0" distR="0" wp14:anchorId="30318140" wp14:editId="6CD6702C">
            <wp:extent cx="5238750" cy="8382000"/>
            <wp:effectExtent l="0" t="0" r="0" b="0"/>
            <wp:docPr id="40" name="图片 40" descr="HWOCRTEMP_ROC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WOCRTEMP_ROC25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0710E" w14:textId="53DA5753" w:rsidR="001857D5" w:rsidRDefault="00CB6AB6" w:rsidP="003D4DB2">
      <w:pPr>
        <w:rPr>
          <w:rFonts w:ascii="宋体" w:hAnsi="宋体"/>
          <w:color w:val="000000"/>
        </w:rPr>
      </w:pPr>
      <w:r w:rsidRPr="00AE4884">
        <w:rPr>
          <w:rFonts w:ascii="宋体" w:hAnsi="宋体"/>
          <w:noProof/>
          <w:color w:val="000000"/>
        </w:rPr>
        <w:lastRenderedPageBreak/>
        <w:drawing>
          <wp:inline distT="0" distB="0" distL="0" distR="0" wp14:anchorId="76384EE9" wp14:editId="5663F5D2">
            <wp:extent cx="5648325" cy="2209800"/>
            <wp:effectExtent l="0" t="0" r="0" b="0"/>
            <wp:docPr id="41" name="图片 41" descr="HWOCRTEMP_ROC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WOCRTEMP_ROC23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EE50F" w14:textId="00A8CBC2" w:rsidR="001857D5" w:rsidRDefault="00492196" w:rsidP="001765AD">
      <w:pPr>
        <w:pStyle w:val="ae"/>
        <w:rPr>
          <w:rFonts w:ascii="宋体" w:hAnsi="宋体"/>
          <w:color w:val="000000"/>
        </w:rPr>
      </w:pPr>
      <w:r>
        <w:rPr>
          <w:rFonts w:hint="eastAsia"/>
        </w:rPr>
        <w:t>八、</w:t>
      </w:r>
    </w:p>
    <w:p w14:paraId="2D062B58" w14:textId="768C690E" w:rsidR="00AE4884" w:rsidRDefault="00CB6AB6" w:rsidP="003D4DB2">
      <w:pPr>
        <w:rPr>
          <w:rFonts w:ascii="宋体" w:hAnsi="宋体"/>
          <w:color w:val="000000"/>
        </w:rPr>
      </w:pPr>
      <w:r w:rsidRPr="00AE4884">
        <w:rPr>
          <w:rFonts w:ascii="宋体" w:hAnsi="宋体"/>
          <w:noProof/>
          <w:color w:val="000000"/>
        </w:rPr>
        <w:drawing>
          <wp:inline distT="0" distB="0" distL="0" distR="0" wp14:anchorId="6938389A" wp14:editId="081DB3EE">
            <wp:extent cx="5638800" cy="6181725"/>
            <wp:effectExtent l="0" t="0" r="0" b="0"/>
            <wp:docPr id="42" name="图片 42" descr="HWOCRTEMP_ROC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WOCRTEMP_ROC26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618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4884">
        <w:rPr>
          <w:rFonts w:ascii="宋体" w:hAnsi="宋体"/>
          <w:noProof/>
          <w:color w:val="000000"/>
        </w:rPr>
        <w:lastRenderedPageBreak/>
        <w:drawing>
          <wp:inline distT="0" distB="0" distL="0" distR="0" wp14:anchorId="2CE064CE" wp14:editId="7D56B841">
            <wp:extent cx="5638800" cy="790575"/>
            <wp:effectExtent l="0" t="0" r="0" b="0"/>
            <wp:docPr id="43" name="图片 43" descr="HWOCRTEMP_ROC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WOCRTEMP_ROC26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4884">
        <w:rPr>
          <w:rFonts w:ascii="宋体" w:hAnsi="宋体"/>
          <w:noProof/>
          <w:color w:val="000000"/>
        </w:rPr>
        <w:drawing>
          <wp:inline distT="0" distB="0" distL="0" distR="0" wp14:anchorId="37880C27" wp14:editId="3B7AEC62">
            <wp:extent cx="5638800" cy="3438525"/>
            <wp:effectExtent l="0" t="0" r="0" b="0"/>
            <wp:docPr id="44" name="图片 44" descr="HWOCRTEMP_ROC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WOCRTEMP_ROC27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99FF7" w14:textId="77777777" w:rsidR="000536E2" w:rsidRPr="00AE4884" w:rsidRDefault="000536E2" w:rsidP="003D4DB2">
      <w:pPr>
        <w:rPr>
          <w:rFonts w:ascii="宋体" w:hAnsi="宋体"/>
          <w:color w:val="000000"/>
        </w:rPr>
      </w:pPr>
    </w:p>
    <w:sectPr w:rsidR="000536E2" w:rsidRPr="00AE4884" w:rsidSect="0073408E">
      <w:footerReference w:type="default" r:id="rId36"/>
      <w:pgSz w:w="11907" w:h="16840" w:code="9"/>
      <w:pgMar w:top="1021" w:right="851" w:bottom="1134" w:left="1134" w:header="851" w:footer="992" w:gutter="0"/>
      <w:pgNumType w:start="1"/>
      <w:cols w:space="425"/>
      <w:docGrid w:type="lines" w:linePitch="312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0" w:author="fj" w:date="2016-06-23T20:21:00Z" w:initials="fj">
    <w:p w14:paraId="33285479" w14:textId="77777777" w:rsidR="00CB6AB6" w:rsidRDefault="00CB6AB6">
      <w:pPr>
        <w:pStyle w:val="a8"/>
      </w:pPr>
      <w:r>
        <w:rPr>
          <w:rStyle w:val="a7"/>
        </w:rPr>
        <w:annotationRef/>
      </w:r>
      <w:r>
        <w:rPr>
          <w:rFonts w:hint="eastAsia"/>
        </w:rPr>
        <w:t>2012</w:t>
      </w:r>
      <w:r>
        <w:rPr>
          <w:rFonts w:hint="eastAsia"/>
        </w:rPr>
        <w:t>吉林</w:t>
      </w:r>
    </w:p>
  </w:comment>
  <w:comment w:id="1" w:author="fj" w:date="2016-06-24T07:49:00Z" w:initials="fj">
    <w:p w14:paraId="5F51F6A4" w14:textId="52F070FA" w:rsidR="008B68F3" w:rsidRDefault="008B68F3">
      <w:pPr>
        <w:pStyle w:val="a8"/>
      </w:pPr>
      <w:r>
        <w:rPr>
          <w:rStyle w:val="a7"/>
        </w:rPr>
        <w:annotationRef/>
      </w:r>
      <w:r>
        <w:rPr>
          <w:rFonts w:hint="eastAsia"/>
        </w:rPr>
        <w:t>第</w:t>
      </w:r>
      <w:r>
        <w:rPr>
          <w:rFonts w:hint="eastAsia"/>
        </w:rPr>
        <w:t>29</w:t>
      </w:r>
      <w:r>
        <w:rPr>
          <w:rFonts w:hint="eastAsia"/>
        </w:rPr>
        <w:t>届全国决赛</w:t>
      </w:r>
      <w:r>
        <w:rPr>
          <w:rFonts w:hint="eastAsia"/>
        </w:rPr>
        <w:t>1</w:t>
      </w:r>
    </w:p>
  </w:comment>
  <w:comment w:id="2" w:author="fj" w:date="2016-06-24T07:49:00Z" w:initials="fj">
    <w:p w14:paraId="1A6DFF91" w14:textId="51C0A47C" w:rsidR="008B68F3" w:rsidRDefault="008B68F3">
      <w:pPr>
        <w:pStyle w:val="a8"/>
      </w:pPr>
      <w:r>
        <w:rPr>
          <w:rStyle w:val="a7"/>
        </w:rPr>
        <w:annotationRef/>
      </w:r>
      <w:r>
        <w:rPr>
          <w:rFonts w:hint="eastAsia"/>
        </w:rPr>
        <w:t>第</w:t>
      </w:r>
      <w:r>
        <w:rPr>
          <w:rFonts w:hint="eastAsia"/>
        </w:rPr>
        <w:t>29</w:t>
      </w:r>
      <w:r>
        <w:rPr>
          <w:rFonts w:hint="eastAsia"/>
        </w:rPr>
        <w:t>届全国决赛</w:t>
      </w:r>
      <w:r>
        <w:rPr>
          <w:rFonts w:hint="eastAsia"/>
        </w:rPr>
        <w:t>2</w:t>
      </w:r>
    </w:p>
  </w:comment>
  <w:comment w:id="3" w:author="fj" w:date="2016-06-24T07:49:00Z" w:initials="fj">
    <w:p w14:paraId="7F2ED397" w14:textId="57EB225C" w:rsidR="008B68F3" w:rsidRDefault="008B68F3">
      <w:pPr>
        <w:pStyle w:val="a8"/>
      </w:pPr>
      <w:r>
        <w:rPr>
          <w:rStyle w:val="a7"/>
        </w:rPr>
        <w:annotationRef/>
      </w:r>
      <w:r>
        <w:rPr>
          <w:rFonts w:hint="eastAsia"/>
        </w:rPr>
        <w:t>第</w:t>
      </w:r>
      <w:r>
        <w:rPr>
          <w:rFonts w:hint="eastAsia"/>
        </w:rPr>
        <w:t>29</w:t>
      </w:r>
      <w:r>
        <w:rPr>
          <w:rFonts w:hint="eastAsia"/>
        </w:rPr>
        <w:t>届全国决赛</w:t>
      </w:r>
      <w:r>
        <w:rPr>
          <w:rFonts w:hint="eastAsia"/>
        </w:rPr>
        <w:t>3</w:t>
      </w:r>
    </w:p>
  </w:comment>
  <w:comment w:id="4" w:author="fj" w:date="2016-06-24T07:49:00Z" w:initials="fj">
    <w:p w14:paraId="78591D2B" w14:textId="456555A7" w:rsidR="008B68F3" w:rsidRDefault="008B68F3">
      <w:pPr>
        <w:pStyle w:val="a8"/>
      </w:pPr>
      <w:r>
        <w:rPr>
          <w:rStyle w:val="a7"/>
        </w:rPr>
        <w:annotationRef/>
      </w:r>
      <w:r>
        <w:rPr>
          <w:rFonts w:hint="eastAsia"/>
        </w:rPr>
        <w:t>第</w:t>
      </w:r>
      <w:r>
        <w:rPr>
          <w:rFonts w:hint="eastAsia"/>
        </w:rPr>
        <w:t>29</w:t>
      </w:r>
      <w:r>
        <w:rPr>
          <w:rFonts w:hint="eastAsia"/>
        </w:rPr>
        <w:t>届全国决赛</w:t>
      </w:r>
      <w:r>
        <w:rPr>
          <w:rFonts w:hint="eastAsia"/>
        </w:rPr>
        <w:t>4</w:t>
      </w:r>
    </w:p>
  </w:comment>
  <w:comment w:id="5" w:author="fj" w:date="2016-06-24T07:49:00Z" w:initials="fj">
    <w:p w14:paraId="21D6F9E7" w14:textId="07C3151C" w:rsidR="008B68F3" w:rsidRDefault="008B68F3">
      <w:pPr>
        <w:pStyle w:val="a8"/>
      </w:pPr>
      <w:r>
        <w:rPr>
          <w:rStyle w:val="a7"/>
        </w:rPr>
        <w:annotationRef/>
      </w:r>
      <w:r>
        <w:rPr>
          <w:rFonts w:hint="eastAsia"/>
        </w:rPr>
        <w:t>第</w:t>
      </w:r>
      <w:r>
        <w:rPr>
          <w:rFonts w:hint="eastAsia"/>
        </w:rPr>
        <w:t>29</w:t>
      </w:r>
      <w:r>
        <w:rPr>
          <w:rFonts w:hint="eastAsia"/>
        </w:rPr>
        <w:t>届全国决赛</w:t>
      </w:r>
      <w:r>
        <w:rPr>
          <w:rFonts w:hint="eastAsia"/>
        </w:rPr>
        <w:t>5</w:t>
      </w:r>
    </w:p>
  </w:comment>
  <w:comment w:id="6" w:author="fj" w:date="2016-06-24T07:49:00Z" w:initials="fj">
    <w:p w14:paraId="11E4A13D" w14:textId="74C26BBB" w:rsidR="008B68F3" w:rsidRDefault="008B68F3">
      <w:pPr>
        <w:pStyle w:val="a8"/>
      </w:pPr>
      <w:r>
        <w:rPr>
          <w:rStyle w:val="a7"/>
        </w:rPr>
        <w:annotationRef/>
      </w:r>
      <w:r>
        <w:rPr>
          <w:rFonts w:hint="eastAsia"/>
        </w:rPr>
        <w:t>第</w:t>
      </w:r>
      <w:r>
        <w:rPr>
          <w:rFonts w:hint="eastAsia"/>
        </w:rPr>
        <w:t>29</w:t>
      </w:r>
      <w:r>
        <w:rPr>
          <w:rFonts w:hint="eastAsia"/>
        </w:rPr>
        <w:t>届全国决赛</w:t>
      </w:r>
      <w:r>
        <w:rPr>
          <w:rFonts w:hint="eastAsia"/>
        </w:rPr>
        <w:t>6</w:t>
      </w:r>
    </w:p>
  </w:comment>
  <w:comment w:id="7" w:author="fj" w:date="2016-06-24T07:49:00Z" w:initials="fj">
    <w:p w14:paraId="2FE14A7C" w14:textId="34AD8616" w:rsidR="008B68F3" w:rsidRDefault="008B68F3">
      <w:pPr>
        <w:pStyle w:val="a8"/>
      </w:pPr>
      <w:r>
        <w:rPr>
          <w:rStyle w:val="a7"/>
        </w:rPr>
        <w:annotationRef/>
      </w:r>
      <w:r>
        <w:rPr>
          <w:rFonts w:hint="eastAsia"/>
        </w:rPr>
        <w:t>第</w:t>
      </w:r>
      <w:r>
        <w:rPr>
          <w:rFonts w:hint="eastAsia"/>
        </w:rPr>
        <w:t>29</w:t>
      </w:r>
      <w:r>
        <w:rPr>
          <w:rFonts w:hint="eastAsia"/>
        </w:rPr>
        <w:t>届全国决赛</w:t>
      </w:r>
      <w:r>
        <w:rPr>
          <w:rFonts w:hint="eastAsia"/>
        </w:rPr>
        <w:t>7</w:t>
      </w:r>
    </w:p>
  </w:comment>
  <w:comment w:id="9" w:author="fj" w:date="2016-06-24T07:50:00Z" w:initials="fj">
    <w:p w14:paraId="3567D262" w14:textId="4209A39A" w:rsidR="008B68F3" w:rsidRDefault="008B68F3">
      <w:pPr>
        <w:pStyle w:val="a8"/>
      </w:pPr>
      <w:r>
        <w:rPr>
          <w:rStyle w:val="a7"/>
        </w:rPr>
        <w:annotationRef/>
      </w:r>
      <w:r>
        <w:rPr>
          <w:rFonts w:hint="eastAsia"/>
        </w:rPr>
        <w:t>第</w:t>
      </w:r>
      <w:r>
        <w:rPr>
          <w:rFonts w:hint="eastAsia"/>
        </w:rPr>
        <w:t>29</w:t>
      </w:r>
      <w:r>
        <w:rPr>
          <w:rFonts w:hint="eastAsia"/>
        </w:rPr>
        <w:t>届全国决赛</w:t>
      </w:r>
      <w:r>
        <w:rPr>
          <w:rFonts w:hint="eastAsia"/>
        </w:rPr>
        <w:t>8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33285479" w15:done="0"/>
  <w15:commentEx w15:paraId="5F51F6A4" w15:done="0"/>
  <w15:commentEx w15:paraId="1A6DFF91" w15:done="0"/>
  <w15:commentEx w15:paraId="7F2ED397" w15:done="0"/>
  <w15:commentEx w15:paraId="78591D2B" w15:done="0"/>
  <w15:commentEx w15:paraId="21D6F9E7" w15:done="0"/>
  <w15:commentEx w15:paraId="11E4A13D" w15:done="0"/>
  <w15:commentEx w15:paraId="2FE14A7C" w15:done="0"/>
  <w15:commentEx w15:paraId="3567D262" w15:done="0"/>
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9E7394" w14:textId="77777777" w:rsidR="00894BF6" w:rsidRDefault="00894BF6" w:rsidP="00CE33F9">
      <w:r>
        <w:separator/>
      </w:r>
    </w:p>
  </w:endnote>
  <w:endnote w:type="continuationSeparator" w:id="0">
    <w:p w14:paraId="44A49F99" w14:textId="77777777" w:rsidR="00894BF6" w:rsidRDefault="00894BF6" w:rsidP="00CE33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DB41E7" w14:textId="32EB2B5B" w:rsidR="0073408E" w:rsidRDefault="0073408E">
    <w:pPr>
      <w:pStyle w:val="a5"/>
      <w:jc w:val="center"/>
    </w:pPr>
    <w:r>
      <w:rPr>
        <w:rFonts w:hint="eastAsia"/>
      </w:rPr>
      <w:t>第</w:t>
    </w:r>
    <w:r>
      <w:fldChar w:fldCharType="begin"/>
    </w:r>
    <w:r>
      <w:instrText xml:space="preserve"> PAGE   \* MERGEFORMAT </w:instrText>
    </w:r>
    <w:r>
      <w:fldChar w:fldCharType="separate"/>
    </w:r>
    <w:r w:rsidR="001765AD" w:rsidRPr="001765AD">
      <w:rPr>
        <w:noProof/>
        <w:lang w:val="zh-CN"/>
      </w:rPr>
      <w:t>4</w:t>
    </w:r>
    <w:r>
      <w:fldChar w:fldCharType="end"/>
    </w:r>
    <w:r>
      <w:rPr>
        <w:rFonts w:hint="eastAsia"/>
      </w:rPr>
      <w:t>页　共</w:t>
    </w:r>
    <w:r>
      <w:rPr>
        <w:rFonts w:hint="eastAsia"/>
      </w:rPr>
      <w:t>15</w:t>
    </w:r>
    <w:r>
      <w:rPr>
        <w:rFonts w:hint="eastAsia"/>
      </w:rPr>
      <w:t>页</w:t>
    </w:r>
  </w:p>
  <w:p w14:paraId="467BFAD5" w14:textId="77777777" w:rsidR="0073408E" w:rsidRDefault="0073408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68F716" w14:textId="77777777" w:rsidR="00894BF6" w:rsidRDefault="00894BF6" w:rsidP="00CE33F9">
      <w:r>
        <w:separator/>
      </w:r>
    </w:p>
  </w:footnote>
  <w:footnote w:type="continuationSeparator" w:id="0">
    <w:p w14:paraId="309D16E7" w14:textId="77777777" w:rsidR="00894BF6" w:rsidRDefault="00894BF6" w:rsidP="00CE33F9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fj">
    <w15:presenceInfo w15:providerId="None" w15:userId="fj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884"/>
    <w:rsid w:val="00002157"/>
    <w:rsid w:val="00002903"/>
    <w:rsid w:val="000079C6"/>
    <w:rsid w:val="00010839"/>
    <w:rsid w:val="0001333E"/>
    <w:rsid w:val="00014F80"/>
    <w:rsid w:val="00020C82"/>
    <w:rsid w:val="000327D5"/>
    <w:rsid w:val="00034818"/>
    <w:rsid w:val="00035319"/>
    <w:rsid w:val="00040131"/>
    <w:rsid w:val="00052527"/>
    <w:rsid w:val="000536E2"/>
    <w:rsid w:val="00064226"/>
    <w:rsid w:val="00065870"/>
    <w:rsid w:val="00071FF7"/>
    <w:rsid w:val="00075AB8"/>
    <w:rsid w:val="0008069D"/>
    <w:rsid w:val="0008715A"/>
    <w:rsid w:val="000925D3"/>
    <w:rsid w:val="000939DA"/>
    <w:rsid w:val="000964F3"/>
    <w:rsid w:val="00096C66"/>
    <w:rsid w:val="00097C25"/>
    <w:rsid w:val="000A136C"/>
    <w:rsid w:val="000A213F"/>
    <w:rsid w:val="000B0D23"/>
    <w:rsid w:val="000B2CD5"/>
    <w:rsid w:val="000C1975"/>
    <w:rsid w:val="000C22C5"/>
    <w:rsid w:val="000E1B6E"/>
    <w:rsid w:val="000E1CDD"/>
    <w:rsid w:val="000E2489"/>
    <w:rsid w:val="000F3D94"/>
    <w:rsid w:val="000F516A"/>
    <w:rsid w:val="00103C3F"/>
    <w:rsid w:val="0012143D"/>
    <w:rsid w:val="0012715B"/>
    <w:rsid w:val="001373F1"/>
    <w:rsid w:val="00142038"/>
    <w:rsid w:val="00145664"/>
    <w:rsid w:val="00150962"/>
    <w:rsid w:val="001609E2"/>
    <w:rsid w:val="00167601"/>
    <w:rsid w:val="001765AD"/>
    <w:rsid w:val="00180E9D"/>
    <w:rsid w:val="001857D5"/>
    <w:rsid w:val="00187445"/>
    <w:rsid w:val="00191B20"/>
    <w:rsid w:val="00196D63"/>
    <w:rsid w:val="001975DA"/>
    <w:rsid w:val="00197DDD"/>
    <w:rsid w:val="001B2198"/>
    <w:rsid w:val="001B2603"/>
    <w:rsid w:val="001B2D1C"/>
    <w:rsid w:val="001B7274"/>
    <w:rsid w:val="001B7A39"/>
    <w:rsid w:val="001D0FC7"/>
    <w:rsid w:val="001D63B8"/>
    <w:rsid w:val="0020236B"/>
    <w:rsid w:val="00207A4C"/>
    <w:rsid w:val="0021255E"/>
    <w:rsid w:val="0023513D"/>
    <w:rsid w:val="00242EDB"/>
    <w:rsid w:val="002452AD"/>
    <w:rsid w:val="0024698D"/>
    <w:rsid w:val="00253911"/>
    <w:rsid w:val="00255AAF"/>
    <w:rsid w:val="00267CC5"/>
    <w:rsid w:val="00270FC9"/>
    <w:rsid w:val="00272183"/>
    <w:rsid w:val="00275CC0"/>
    <w:rsid w:val="00277BEB"/>
    <w:rsid w:val="00282E7A"/>
    <w:rsid w:val="0028671D"/>
    <w:rsid w:val="0028749C"/>
    <w:rsid w:val="00294CC2"/>
    <w:rsid w:val="002A22A0"/>
    <w:rsid w:val="002A2538"/>
    <w:rsid w:val="002A28DB"/>
    <w:rsid w:val="002B743F"/>
    <w:rsid w:val="002B7716"/>
    <w:rsid w:val="002C63CF"/>
    <w:rsid w:val="002D2379"/>
    <w:rsid w:val="002D382D"/>
    <w:rsid w:val="002D4BEF"/>
    <w:rsid w:val="002D6433"/>
    <w:rsid w:val="002E2784"/>
    <w:rsid w:val="002E3014"/>
    <w:rsid w:val="002E5E5C"/>
    <w:rsid w:val="002F3FCF"/>
    <w:rsid w:val="0030032A"/>
    <w:rsid w:val="003007CE"/>
    <w:rsid w:val="00300DF6"/>
    <w:rsid w:val="00305564"/>
    <w:rsid w:val="003204D2"/>
    <w:rsid w:val="0032241C"/>
    <w:rsid w:val="00325C12"/>
    <w:rsid w:val="003276D5"/>
    <w:rsid w:val="003314E5"/>
    <w:rsid w:val="00335AD0"/>
    <w:rsid w:val="0034175B"/>
    <w:rsid w:val="003443F1"/>
    <w:rsid w:val="00345CA0"/>
    <w:rsid w:val="00347747"/>
    <w:rsid w:val="00372819"/>
    <w:rsid w:val="00385E74"/>
    <w:rsid w:val="00391309"/>
    <w:rsid w:val="00393D9D"/>
    <w:rsid w:val="00397F9E"/>
    <w:rsid w:val="003B1C00"/>
    <w:rsid w:val="003B7728"/>
    <w:rsid w:val="003C1CB5"/>
    <w:rsid w:val="003C48BE"/>
    <w:rsid w:val="003C4E02"/>
    <w:rsid w:val="003C5E91"/>
    <w:rsid w:val="003D4DB2"/>
    <w:rsid w:val="003D7F11"/>
    <w:rsid w:val="0041668D"/>
    <w:rsid w:val="00421C8F"/>
    <w:rsid w:val="00424818"/>
    <w:rsid w:val="00424BE4"/>
    <w:rsid w:val="00426916"/>
    <w:rsid w:val="004523CB"/>
    <w:rsid w:val="00452706"/>
    <w:rsid w:val="00456769"/>
    <w:rsid w:val="00470E4D"/>
    <w:rsid w:val="0047207C"/>
    <w:rsid w:val="004729DA"/>
    <w:rsid w:val="00473DEB"/>
    <w:rsid w:val="00492196"/>
    <w:rsid w:val="00495BD1"/>
    <w:rsid w:val="00496B14"/>
    <w:rsid w:val="00497E68"/>
    <w:rsid w:val="004A212B"/>
    <w:rsid w:val="004A4FD8"/>
    <w:rsid w:val="004A5307"/>
    <w:rsid w:val="004B063A"/>
    <w:rsid w:val="004C1C25"/>
    <w:rsid w:val="004D0A58"/>
    <w:rsid w:val="004D6AFE"/>
    <w:rsid w:val="004E2CA5"/>
    <w:rsid w:val="005039E6"/>
    <w:rsid w:val="005068F1"/>
    <w:rsid w:val="00523BC3"/>
    <w:rsid w:val="00525B65"/>
    <w:rsid w:val="00533115"/>
    <w:rsid w:val="00534BC9"/>
    <w:rsid w:val="00541AA6"/>
    <w:rsid w:val="00544945"/>
    <w:rsid w:val="00550ED3"/>
    <w:rsid w:val="005559DF"/>
    <w:rsid w:val="005608DA"/>
    <w:rsid w:val="005657AD"/>
    <w:rsid w:val="00570542"/>
    <w:rsid w:val="005840AF"/>
    <w:rsid w:val="005958C9"/>
    <w:rsid w:val="005A0C41"/>
    <w:rsid w:val="005A2BE3"/>
    <w:rsid w:val="005A32BD"/>
    <w:rsid w:val="005B3639"/>
    <w:rsid w:val="005C4778"/>
    <w:rsid w:val="005C7C19"/>
    <w:rsid w:val="005D3DDE"/>
    <w:rsid w:val="005E25CC"/>
    <w:rsid w:val="005E548E"/>
    <w:rsid w:val="005E6D27"/>
    <w:rsid w:val="005E7AB6"/>
    <w:rsid w:val="006023DB"/>
    <w:rsid w:val="00602BDB"/>
    <w:rsid w:val="006213CF"/>
    <w:rsid w:val="006223FE"/>
    <w:rsid w:val="00632875"/>
    <w:rsid w:val="0064703F"/>
    <w:rsid w:val="00647420"/>
    <w:rsid w:val="0065048B"/>
    <w:rsid w:val="006535AE"/>
    <w:rsid w:val="00656C3E"/>
    <w:rsid w:val="00675A73"/>
    <w:rsid w:val="00681987"/>
    <w:rsid w:val="006827FC"/>
    <w:rsid w:val="00685921"/>
    <w:rsid w:val="006860B2"/>
    <w:rsid w:val="00694D62"/>
    <w:rsid w:val="006A045C"/>
    <w:rsid w:val="006B1B9E"/>
    <w:rsid w:val="006B2330"/>
    <w:rsid w:val="006C1A23"/>
    <w:rsid w:val="006D4B91"/>
    <w:rsid w:val="006D630A"/>
    <w:rsid w:val="006F268C"/>
    <w:rsid w:val="007046DB"/>
    <w:rsid w:val="007168BD"/>
    <w:rsid w:val="0072081F"/>
    <w:rsid w:val="00721A4D"/>
    <w:rsid w:val="00725908"/>
    <w:rsid w:val="007309AD"/>
    <w:rsid w:val="0073408E"/>
    <w:rsid w:val="0074207B"/>
    <w:rsid w:val="007429B4"/>
    <w:rsid w:val="0075108C"/>
    <w:rsid w:val="0075302F"/>
    <w:rsid w:val="00766F01"/>
    <w:rsid w:val="00774389"/>
    <w:rsid w:val="00791163"/>
    <w:rsid w:val="00794E89"/>
    <w:rsid w:val="00795C82"/>
    <w:rsid w:val="007A1F5A"/>
    <w:rsid w:val="007A55C8"/>
    <w:rsid w:val="007A5B79"/>
    <w:rsid w:val="007B1C8D"/>
    <w:rsid w:val="007B4149"/>
    <w:rsid w:val="007C031C"/>
    <w:rsid w:val="007C4D4F"/>
    <w:rsid w:val="007E0DE3"/>
    <w:rsid w:val="0081089B"/>
    <w:rsid w:val="00817854"/>
    <w:rsid w:val="008334AA"/>
    <w:rsid w:val="008429A5"/>
    <w:rsid w:val="008604D0"/>
    <w:rsid w:val="00862566"/>
    <w:rsid w:val="00871C6B"/>
    <w:rsid w:val="00873987"/>
    <w:rsid w:val="0087682F"/>
    <w:rsid w:val="00886626"/>
    <w:rsid w:val="00894692"/>
    <w:rsid w:val="00894BF6"/>
    <w:rsid w:val="00894D27"/>
    <w:rsid w:val="008978C7"/>
    <w:rsid w:val="008A5A6C"/>
    <w:rsid w:val="008B04A7"/>
    <w:rsid w:val="008B292B"/>
    <w:rsid w:val="008B4187"/>
    <w:rsid w:val="008B5BBB"/>
    <w:rsid w:val="008B5C7C"/>
    <w:rsid w:val="008B64DC"/>
    <w:rsid w:val="008B68F3"/>
    <w:rsid w:val="008C007B"/>
    <w:rsid w:val="008C2DEB"/>
    <w:rsid w:val="008C6F3E"/>
    <w:rsid w:val="008D5A83"/>
    <w:rsid w:val="008D5DAD"/>
    <w:rsid w:val="008D7307"/>
    <w:rsid w:val="008E1EC4"/>
    <w:rsid w:val="008E6903"/>
    <w:rsid w:val="008F0F0D"/>
    <w:rsid w:val="008F0F91"/>
    <w:rsid w:val="008F12CC"/>
    <w:rsid w:val="0090071E"/>
    <w:rsid w:val="00912D1A"/>
    <w:rsid w:val="0091600B"/>
    <w:rsid w:val="00921134"/>
    <w:rsid w:val="009239DA"/>
    <w:rsid w:val="00925985"/>
    <w:rsid w:val="00935D46"/>
    <w:rsid w:val="00963F95"/>
    <w:rsid w:val="00981B84"/>
    <w:rsid w:val="009A0BBB"/>
    <w:rsid w:val="009A21DB"/>
    <w:rsid w:val="009A45D8"/>
    <w:rsid w:val="009A76C1"/>
    <w:rsid w:val="009B0291"/>
    <w:rsid w:val="009B343D"/>
    <w:rsid w:val="009B361E"/>
    <w:rsid w:val="009B7EE5"/>
    <w:rsid w:val="009C46CB"/>
    <w:rsid w:val="009D0663"/>
    <w:rsid w:val="009D511C"/>
    <w:rsid w:val="009E0C34"/>
    <w:rsid w:val="009E1674"/>
    <w:rsid w:val="009E31F2"/>
    <w:rsid w:val="009E6FAA"/>
    <w:rsid w:val="009E72F7"/>
    <w:rsid w:val="009F459D"/>
    <w:rsid w:val="009F67D6"/>
    <w:rsid w:val="00A02F00"/>
    <w:rsid w:val="00A07AA3"/>
    <w:rsid w:val="00A204F8"/>
    <w:rsid w:val="00A23E43"/>
    <w:rsid w:val="00A23F81"/>
    <w:rsid w:val="00A3157A"/>
    <w:rsid w:val="00A34160"/>
    <w:rsid w:val="00A35EAE"/>
    <w:rsid w:val="00A37624"/>
    <w:rsid w:val="00A44C87"/>
    <w:rsid w:val="00A45A41"/>
    <w:rsid w:val="00A47E1A"/>
    <w:rsid w:val="00A62D26"/>
    <w:rsid w:val="00A63D24"/>
    <w:rsid w:val="00A649FB"/>
    <w:rsid w:val="00A6622E"/>
    <w:rsid w:val="00A7298E"/>
    <w:rsid w:val="00A8051D"/>
    <w:rsid w:val="00A808C8"/>
    <w:rsid w:val="00A84822"/>
    <w:rsid w:val="00A906BE"/>
    <w:rsid w:val="00A92DD3"/>
    <w:rsid w:val="00A966C7"/>
    <w:rsid w:val="00AA0031"/>
    <w:rsid w:val="00AA07A1"/>
    <w:rsid w:val="00AA7AC2"/>
    <w:rsid w:val="00AB1750"/>
    <w:rsid w:val="00AB1BEC"/>
    <w:rsid w:val="00AB212B"/>
    <w:rsid w:val="00AC1DD3"/>
    <w:rsid w:val="00AD1831"/>
    <w:rsid w:val="00AD1BCE"/>
    <w:rsid w:val="00AD5B51"/>
    <w:rsid w:val="00AE0662"/>
    <w:rsid w:val="00AE4884"/>
    <w:rsid w:val="00AE7EB2"/>
    <w:rsid w:val="00AF1D52"/>
    <w:rsid w:val="00AF2A93"/>
    <w:rsid w:val="00B03BB5"/>
    <w:rsid w:val="00B04172"/>
    <w:rsid w:val="00B1244E"/>
    <w:rsid w:val="00B26B02"/>
    <w:rsid w:val="00B33E0A"/>
    <w:rsid w:val="00B427D6"/>
    <w:rsid w:val="00B509E5"/>
    <w:rsid w:val="00B5281F"/>
    <w:rsid w:val="00B5555E"/>
    <w:rsid w:val="00B60571"/>
    <w:rsid w:val="00B61B9A"/>
    <w:rsid w:val="00B6533A"/>
    <w:rsid w:val="00B706E7"/>
    <w:rsid w:val="00B73B6F"/>
    <w:rsid w:val="00B80EB0"/>
    <w:rsid w:val="00B9050D"/>
    <w:rsid w:val="00B9207C"/>
    <w:rsid w:val="00B93E8D"/>
    <w:rsid w:val="00BB31FE"/>
    <w:rsid w:val="00BB380C"/>
    <w:rsid w:val="00BC3B98"/>
    <w:rsid w:val="00BD0304"/>
    <w:rsid w:val="00BD4FAB"/>
    <w:rsid w:val="00BE7A2A"/>
    <w:rsid w:val="00BF0EDF"/>
    <w:rsid w:val="00BF2C7B"/>
    <w:rsid w:val="00BF65D4"/>
    <w:rsid w:val="00C070EF"/>
    <w:rsid w:val="00C148A5"/>
    <w:rsid w:val="00C20AD6"/>
    <w:rsid w:val="00C2452A"/>
    <w:rsid w:val="00C31699"/>
    <w:rsid w:val="00C35C27"/>
    <w:rsid w:val="00C37E8B"/>
    <w:rsid w:val="00C41D9B"/>
    <w:rsid w:val="00C47468"/>
    <w:rsid w:val="00C56246"/>
    <w:rsid w:val="00C61B68"/>
    <w:rsid w:val="00C62085"/>
    <w:rsid w:val="00C63422"/>
    <w:rsid w:val="00C7180F"/>
    <w:rsid w:val="00C8369D"/>
    <w:rsid w:val="00C838EC"/>
    <w:rsid w:val="00CA0A30"/>
    <w:rsid w:val="00CB18A7"/>
    <w:rsid w:val="00CB6AB6"/>
    <w:rsid w:val="00CC079A"/>
    <w:rsid w:val="00CD30F3"/>
    <w:rsid w:val="00CE33F9"/>
    <w:rsid w:val="00D0238D"/>
    <w:rsid w:val="00D17A98"/>
    <w:rsid w:val="00D222AC"/>
    <w:rsid w:val="00D32B44"/>
    <w:rsid w:val="00D330A3"/>
    <w:rsid w:val="00D36BC4"/>
    <w:rsid w:val="00D44025"/>
    <w:rsid w:val="00D512E4"/>
    <w:rsid w:val="00D517FC"/>
    <w:rsid w:val="00D51BF4"/>
    <w:rsid w:val="00D56A44"/>
    <w:rsid w:val="00D608C8"/>
    <w:rsid w:val="00D644DF"/>
    <w:rsid w:val="00D67058"/>
    <w:rsid w:val="00D67E6B"/>
    <w:rsid w:val="00D7009E"/>
    <w:rsid w:val="00D71E0C"/>
    <w:rsid w:val="00D742E5"/>
    <w:rsid w:val="00D75B93"/>
    <w:rsid w:val="00D80716"/>
    <w:rsid w:val="00D8219A"/>
    <w:rsid w:val="00D8460A"/>
    <w:rsid w:val="00D8695F"/>
    <w:rsid w:val="00D87E66"/>
    <w:rsid w:val="00D97B1B"/>
    <w:rsid w:val="00DA1C7D"/>
    <w:rsid w:val="00DA34EF"/>
    <w:rsid w:val="00DB2A8A"/>
    <w:rsid w:val="00DB70AD"/>
    <w:rsid w:val="00DD5A75"/>
    <w:rsid w:val="00DD6484"/>
    <w:rsid w:val="00DD74C4"/>
    <w:rsid w:val="00DE200C"/>
    <w:rsid w:val="00DE34C3"/>
    <w:rsid w:val="00DF0017"/>
    <w:rsid w:val="00DF038B"/>
    <w:rsid w:val="00DF6C29"/>
    <w:rsid w:val="00E06F3E"/>
    <w:rsid w:val="00E07A38"/>
    <w:rsid w:val="00E07B66"/>
    <w:rsid w:val="00E10B1D"/>
    <w:rsid w:val="00E208B8"/>
    <w:rsid w:val="00E218AC"/>
    <w:rsid w:val="00E30F8B"/>
    <w:rsid w:val="00E3301B"/>
    <w:rsid w:val="00E458D5"/>
    <w:rsid w:val="00E50CEE"/>
    <w:rsid w:val="00E53629"/>
    <w:rsid w:val="00E554A1"/>
    <w:rsid w:val="00E5585E"/>
    <w:rsid w:val="00E56316"/>
    <w:rsid w:val="00E5730C"/>
    <w:rsid w:val="00E6207B"/>
    <w:rsid w:val="00E836D9"/>
    <w:rsid w:val="00E83B0A"/>
    <w:rsid w:val="00E95A60"/>
    <w:rsid w:val="00E963A0"/>
    <w:rsid w:val="00E9762C"/>
    <w:rsid w:val="00EA1920"/>
    <w:rsid w:val="00EA3CB6"/>
    <w:rsid w:val="00EB7CBA"/>
    <w:rsid w:val="00ED14DB"/>
    <w:rsid w:val="00ED49A5"/>
    <w:rsid w:val="00EE0210"/>
    <w:rsid w:val="00F00F20"/>
    <w:rsid w:val="00F0178B"/>
    <w:rsid w:val="00F029A1"/>
    <w:rsid w:val="00F04E85"/>
    <w:rsid w:val="00F05276"/>
    <w:rsid w:val="00F15711"/>
    <w:rsid w:val="00F22CED"/>
    <w:rsid w:val="00F23488"/>
    <w:rsid w:val="00F308AB"/>
    <w:rsid w:val="00F30ACA"/>
    <w:rsid w:val="00F50BF4"/>
    <w:rsid w:val="00F52E83"/>
    <w:rsid w:val="00F61ADB"/>
    <w:rsid w:val="00F65E80"/>
    <w:rsid w:val="00F729C8"/>
    <w:rsid w:val="00F735E9"/>
    <w:rsid w:val="00F74012"/>
    <w:rsid w:val="00F80BD7"/>
    <w:rsid w:val="00FA2E2D"/>
    <w:rsid w:val="00FC480E"/>
    <w:rsid w:val="00FD21FA"/>
    <w:rsid w:val="00FD4479"/>
    <w:rsid w:val="00FD5B64"/>
    <w:rsid w:val="00FF4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BD83968"/>
  <w15:chartTrackingRefBased/>
  <w15:docId w15:val="{A0CF69A4-A8D7-4257-8AAC-85F162589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rsid w:val="000E1CDD"/>
    <w:pPr>
      <w:keepNext/>
      <w:keepLines/>
      <w:spacing w:before="75" w:after="75"/>
      <w:jc w:val="center"/>
      <w:outlineLvl w:val="0"/>
    </w:pPr>
    <w:rPr>
      <w:rFonts w:eastAsia="黑体"/>
      <w:bCs/>
      <w:kern w:val="44"/>
      <w:sz w:val="32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E33F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CE33F9"/>
    <w:rPr>
      <w:kern w:val="2"/>
      <w:sz w:val="18"/>
      <w:szCs w:val="18"/>
    </w:rPr>
  </w:style>
  <w:style w:type="paragraph" w:styleId="a5">
    <w:name w:val="footer"/>
    <w:basedOn w:val="a"/>
    <w:link w:val="a6"/>
    <w:uiPriority w:val="99"/>
    <w:rsid w:val="00CE33F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E33F9"/>
    <w:rPr>
      <w:kern w:val="2"/>
      <w:sz w:val="18"/>
      <w:szCs w:val="18"/>
    </w:rPr>
  </w:style>
  <w:style w:type="character" w:styleId="a7">
    <w:name w:val="annotation reference"/>
    <w:basedOn w:val="a0"/>
    <w:rsid w:val="00CB6AB6"/>
    <w:rPr>
      <w:sz w:val="21"/>
      <w:szCs w:val="21"/>
    </w:rPr>
  </w:style>
  <w:style w:type="paragraph" w:styleId="a8">
    <w:name w:val="annotation text"/>
    <w:basedOn w:val="a"/>
    <w:link w:val="a9"/>
    <w:rsid w:val="00CB6AB6"/>
    <w:pPr>
      <w:jc w:val="left"/>
    </w:pPr>
  </w:style>
  <w:style w:type="character" w:customStyle="1" w:styleId="a9">
    <w:name w:val="批注文字 字符"/>
    <w:basedOn w:val="a0"/>
    <w:link w:val="a8"/>
    <w:rsid w:val="00CB6AB6"/>
    <w:rPr>
      <w:kern w:val="2"/>
      <w:sz w:val="21"/>
      <w:szCs w:val="24"/>
    </w:rPr>
  </w:style>
  <w:style w:type="paragraph" w:styleId="aa">
    <w:name w:val="annotation subject"/>
    <w:basedOn w:val="a8"/>
    <w:next w:val="a8"/>
    <w:link w:val="ab"/>
    <w:rsid w:val="00CB6AB6"/>
    <w:rPr>
      <w:b/>
      <w:bCs/>
    </w:rPr>
  </w:style>
  <w:style w:type="character" w:customStyle="1" w:styleId="ab">
    <w:name w:val="批注主题 字符"/>
    <w:basedOn w:val="a9"/>
    <w:link w:val="aa"/>
    <w:rsid w:val="00CB6AB6"/>
    <w:rPr>
      <w:b/>
      <w:bCs/>
      <w:kern w:val="2"/>
      <w:sz w:val="21"/>
      <w:szCs w:val="24"/>
    </w:rPr>
  </w:style>
  <w:style w:type="paragraph" w:styleId="ac">
    <w:name w:val="Balloon Text"/>
    <w:basedOn w:val="a"/>
    <w:link w:val="ad"/>
    <w:rsid w:val="00CB6AB6"/>
    <w:rPr>
      <w:sz w:val="18"/>
      <w:szCs w:val="18"/>
    </w:rPr>
  </w:style>
  <w:style w:type="character" w:customStyle="1" w:styleId="ad">
    <w:name w:val="批注框文本 字符"/>
    <w:basedOn w:val="a0"/>
    <w:link w:val="ac"/>
    <w:rsid w:val="00CB6AB6"/>
    <w:rPr>
      <w:kern w:val="2"/>
      <w:sz w:val="18"/>
      <w:szCs w:val="18"/>
    </w:rPr>
  </w:style>
  <w:style w:type="character" w:customStyle="1" w:styleId="10">
    <w:name w:val="标题 1 字符"/>
    <w:basedOn w:val="a0"/>
    <w:link w:val="1"/>
    <w:rsid w:val="000E1CDD"/>
    <w:rPr>
      <w:rFonts w:eastAsia="黑体"/>
      <w:bCs/>
      <w:kern w:val="44"/>
      <w:sz w:val="32"/>
      <w:szCs w:val="44"/>
    </w:rPr>
  </w:style>
  <w:style w:type="paragraph" w:styleId="ae">
    <w:name w:val="Subtitle"/>
    <w:basedOn w:val="a"/>
    <w:next w:val="a"/>
    <w:link w:val="af"/>
    <w:qFormat/>
    <w:rsid w:val="000E1CDD"/>
    <w:pPr>
      <w:spacing w:before="75" w:after="75"/>
      <w:outlineLvl w:val="1"/>
    </w:pPr>
    <w:rPr>
      <w:rFonts w:asciiTheme="minorHAnsi" w:eastAsia="黑体" w:hAnsiTheme="minorHAnsi" w:cstheme="minorBidi"/>
      <w:b/>
      <w:bCs/>
      <w:kern w:val="28"/>
      <w:szCs w:val="32"/>
    </w:rPr>
  </w:style>
  <w:style w:type="character" w:customStyle="1" w:styleId="af">
    <w:name w:val="副标题 字符"/>
    <w:basedOn w:val="a0"/>
    <w:link w:val="ae"/>
    <w:rsid w:val="000E1CDD"/>
    <w:rPr>
      <w:rFonts w:asciiTheme="minorHAnsi" w:eastAsia="黑体" w:hAnsiTheme="minorHAnsi" w:cstheme="minorBidi"/>
      <w:b/>
      <w:bCs/>
      <w:kern w:val="28"/>
      <w:sz w:val="21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microsoft.com/office/2011/relationships/commentsExtended" Target="commentsExtended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microsoft.com/office/2011/relationships/people" Target="people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comments" Target="comment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496</Words>
  <Characters>2833</Characters>
  <Application>Microsoft Office Word</Application>
  <DocSecurity>0</DocSecurity>
  <Lines>23</Lines>
  <Paragraphs>6</Paragraphs>
  <ScaleCrop>false</ScaleCrop>
  <Company>乐成公立</Company>
  <LinksUpToDate>false</LinksUpToDate>
  <CharactersWithSpaces>3323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一、(15分)</dc:title>
  <dc:subject/>
  <dc:creator>MC SYSTEM</dc:creator>
  <cp:keywords/>
  <dc:description/>
  <cp:lastModifiedBy>fj</cp:lastModifiedBy>
  <cp:revision>12</cp:revision>
  <dcterms:created xsi:type="dcterms:W3CDTF">2016-06-23T12:21:00Z</dcterms:created>
  <dcterms:modified xsi:type="dcterms:W3CDTF">2016-07-01T13:00:00Z</dcterms:modified>
</cp:coreProperties>
</file>