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379CC" w14:textId="77777777" w:rsidR="00366ED3" w:rsidRDefault="00366ED3" w:rsidP="00366ED3">
      <w:pPr>
        <w:pStyle w:val="1"/>
      </w:pPr>
      <w:r>
        <w:rPr>
          <w:rFonts w:hint="eastAsia"/>
        </w:rPr>
        <w:t>第十四章</w:t>
      </w:r>
      <w:r>
        <w:rPr>
          <w:rFonts w:hint="eastAsia"/>
        </w:rPr>
        <w:t xml:space="preserve">  </w:t>
      </w:r>
      <w:r>
        <w:rPr>
          <w:rFonts w:hint="eastAsia"/>
        </w:rPr>
        <w:t>微观粒子的波粒二象性</w:t>
      </w:r>
    </w:p>
    <w:p w14:paraId="2D044693" w14:textId="77777777" w:rsidR="00366ED3" w:rsidRDefault="00366ED3" w:rsidP="00366ED3">
      <w:pPr>
        <w:pStyle w:val="2"/>
      </w:pPr>
      <w:r>
        <w:rPr>
          <w:rFonts w:hint="eastAsia"/>
        </w:rPr>
        <w:t>学期活动</w:t>
      </w:r>
      <w:r>
        <w:rPr>
          <w:rFonts w:hint="eastAsia"/>
        </w:rPr>
        <w:t xml:space="preserve">  </w:t>
      </w:r>
      <w:r>
        <w:rPr>
          <w:rFonts w:hint="eastAsia"/>
        </w:rPr>
        <w:t>研究“啤酒泡”的“半衰期”</w:t>
      </w:r>
    </w:p>
    <w:p w14:paraId="1814497A" w14:textId="77777777" w:rsidR="00366ED3" w:rsidRDefault="00366ED3" w:rsidP="00366ED3">
      <w:pPr>
        <w:pStyle w:val="3"/>
      </w:pPr>
      <w:r>
        <w:rPr>
          <w:rFonts w:hint="eastAsia"/>
        </w:rPr>
        <w:t>活动内容与要求</w:t>
      </w:r>
    </w:p>
    <w:p w14:paraId="7DE3D7A4" w14:textId="77777777" w:rsidR="009E4D11" w:rsidRDefault="00366ED3" w:rsidP="009E4D11">
      <w:pPr>
        <w:ind w:firstLine="420"/>
      </w:pPr>
      <w:r>
        <w:rPr>
          <w:rFonts w:hint="eastAsia"/>
        </w:rPr>
        <w:t>大量“啤酒泡”的不断爆裂、减少可以模拟放射性元素的衰变，为模拟衰变规律提供安全的环境。通过对“啤酒泡”数量随时间变化的统计规律的研究，可以获得对半衰期的直观感受。</w:t>
      </w:r>
    </w:p>
    <w:p w14:paraId="5E3F5E65" w14:textId="77777777" w:rsidR="009E4D11" w:rsidRDefault="00366ED3" w:rsidP="009E4D11">
      <w:pPr>
        <w:ind w:firstLine="420"/>
      </w:pPr>
      <w:r>
        <w:rPr>
          <w:rFonts w:hint="eastAsia"/>
        </w:rPr>
        <w:t>这是一个探究性活动，本活动要求：</w:t>
      </w:r>
    </w:p>
    <w:p w14:paraId="16AAA2DE" w14:textId="77777777" w:rsidR="009E4D11" w:rsidRDefault="00366ED3" w:rsidP="009E4D11">
      <w:pPr>
        <w:ind w:firstLine="420"/>
      </w:pPr>
      <w:r>
        <w:rPr>
          <w:rFonts w:hint="eastAsia"/>
        </w:rPr>
        <w:t>（</w:t>
      </w:r>
      <w:r w:rsidR="009E4D11">
        <w:rPr>
          <w:rFonts w:hint="eastAsia"/>
        </w:rPr>
        <w:t>1</w:t>
      </w:r>
      <w:r>
        <w:rPr>
          <w:rFonts w:hint="eastAsia"/>
        </w:rPr>
        <w:t>）设计方案，收集并记录静置于杯中的啤酒液面上方“啤酒泡”数量随时间变化的有关数据；</w:t>
      </w:r>
    </w:p>
    <w:p w14:paraId="636BCF11" w14:textId="77777777" w:rsidR="009E4D11" w:rsidRDefault="00366ED3" w:rsidP="009E4D11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）撰写研究报告。</w:t>
      </w:r>
    </w:p>
    <w:p w14:paraId="7049CBFB" w14:textId="2F90DC9A" w:rsidR="00366ED3" w:rsidRDefault="00366ED3" w:rsidP="009E4D11">
      <w:pPr>
        <w:pStyle w:val="3"/>
      </w:pPr>
      <w:r>
        <w:rPr>
          <w:rFonts w:hint="eastAsia"/>
        </w:rPr>
        <w:t>活动指导</w:t>
      </w:r>
    </w:p>
    <w:p w14:paraId="2A00A859" w14:textId="77777777" w:rsidR="009E4D11" w:rsidRDefault="00366ED3" w:rsidP="009E4D11">
      <w:pPr>
        <w:ind w:firstLine="420"/>
      </w:pPr>
      <w:r>
        <w:rPr>
          <w:rFonts w:hint="eastAsia"/>
        </w:rPr>
        <w:t>（</w:t>
      </w:r>
      <w:r w:rsidR="009E4D11">
        <w:rPr>
          <w:rFonts w:hint="eastAsia"/>
        </w:rPr>
        <w:t>1</w:t>
      </w:r>
      <w:r>
        <w:rPr>
          <w:rFonts w:hint="eastAsia"/>
        </w:rPr>
        <w:t>）以小组为单位（不超过</w:t>
      </w:r>
      <w:r w:rsidR="009E4D11">
        <w:rPr>
          <w:rFonts w:hint="eastAsia"/>
        </w:rPr>
        <w:t xml:space="preserve"> </w:t>
      </w:r>
      <w:r>
        <w:rPr>
          <w:rFonts w:hint="eastAsia"/>
        </w:rPr>
        <w:t>4</w:t>
      </w:r>
      <w:r w:rsidR="009E4D11">
        <w:t xml:space="preserve"> </w:t>
      </w:r>
      <w:r>
        <w:rPr>
          <w:rFonts w:hint="eastAsia"/>
        </w:rPr>
        <w:t>人）开展研究活动，成员有明确的分工。</w:t>
      </w:r>
    </w:p>
    <w:p w14:paraId="1C469BD1" w14:textId="77777777" w:rsidR="009E4D11" w:rsidRDefault="00366ED3" w:rsidP="009E4D11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）明确需要测量的物理量，制订实验方案。</w:t>
      </w:r>
    </w:p>
    <w:p w14:paraId="247778AD" w14:textId="77777777" w:rsidR="009E4D11" w:rsidRDefault="00366ED3" w:rsidP="009E4D11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）选择合适的测量工具，获取实验数据。（提示：可将啤酒装于量筒等容器中测量啤酒泡的体积；啤酒泡体积随时间的变化可通过拍摄较长时间内容器中啤酒泡“衰减”的视频获取。）</w:t>
      </w:r>
    </w:p>
    <w:p w14:paraId="31060D3C" w14:textId="5FC81245" w:rsidR="009E4D11" w:rsidRDefault="00366ED3" w:rsidP="009E4D11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）用图像处理获得的数据，得出实验结论。（提示：若啤酒泡体积</w:t>
      </w:r>
      <w:r w:rsidR="009E4D11">
        <w:rPr>
          <w:rFonts w:hint="eastAsia"/>
        </w:rPr>
        <w:t xml:space="preserve"> </w:t>
      </w:r>
      <w:r w:rsidRPr="009E4D11">
        <w:rPr>
          <w:rFonts w:hint="eastAsia"/>
          <w:i/>
          <w:iCs/>
        </w:rPr>
        <w:t>V</w:t>
      </w:r>
      <w:r w:rsidR="009E4D11">
        <w:t xml:space="preserve"> </w:t>
      </w:r>
      <w:r>
        <w:rPr>
          <w:rFonts w:hint="eastAsia"/>
        </w:rPr>
        <w:t>随时间</w:t>
      </w:r>
      <w:r w:rsidR="009E4D11">
        <w:rPr>
          <w:rFonts w:hint="eastAsia"/>
        </w:rPr>
        <w:t xml:space="preserve"> </w:t>
      </w:r>
      <w:r w:rsidR="009E4D11" w:rsidRPr="009E4D11">
        <w:rPr>
          <w:rFonts w:hint="eastAsia"/>
          <w:i/>
          <w:iCs/>
        </w:rPr>
        <w:t>t</w:t>
      </w:r>
      <w:r w:rsidR="009E4D11">
        <w:t xml:space="preserve"> </w:t>
      </w:r>
      <w:r>
        <w:rPr>
          <w:rFonts w:hint="eastAsia"/>
        </w:rPr>
        <w:t>的变化关系与放射性元素的衰变规律相同，则应满足</w:t>
      </w:r>
      <w:r w:rsidR="009E4D11">
        <w:rPr>
          <w:rFonts w:hint="eastAsia"/>
        </w:rPr>
        <w:t xml:space="preserve"> </w:t>
      </w:r>
      <w:r w:rsidRPr="009E4D11">
        <w:rPr>
          <w:rFonts w:hint="eastAsia"/>
          <w:i/>
          <w:iCs/>
        </w:rPr>
        <w:t>V</w:t>
      </w:r>
      <w:r>
        <w:rPr>
          <w:rFonts w:hint="eastAsia"/>
        </w:rPr>
        <w:t xml:space="preserve"> =</w:t>
      </w:r>
      <w:r w:rsidR="009E4D11">
        <w:t xml:space="preserve"> </w:t>
      </w:r>
      <w:r w:rsidRPr="009E4D11">
        <w:rPr>
          <w:rFonts w:hint="eastAsia"/>
          <w:i/>
          <w:iCs/>
        </w:rPr>
        <w:t>C</w:t>
      </w:r>
      <w:r>
        <w:rPr>
          <w:rFonts w:hint="eastAsia"/>
        </w:rPr>
        <w:t>e</w:t>
      </w:r>
      <w:r w:rsidR="009E4D11">
        <w:rPr>
          <w:rFonts w:cs="Times New Roman"/>
          <w:vertAlign w:val="superscript"/>
        </w:rPr>
        <w:t>−</w:t>
      </w:r>
      <w:r w:rsidR="009E4D11" w:rsidRPr="009E4D11">
        <w:rPr>
          <w:rFonts w:hint="eastAsia"/>
          <w:i/>
          <w:iCs/>
          <w:vertAlign w:val="superscript"/>
        </w:rPr>
        <w:t>kt</w:t>
      </w:r>
      <w:r>
        <w:rPr>
          <w:rFonts w:hint="eastAsia"/>
        </w:rPr>
        <w:t>，其中</w:t>
      </w:r>
      <w:r w:rsidR="009E4D11">
        <w:rPr>
          <w:rFonts w:hint="eastAsia"/>
        </w:rPr>
        <w:t xml:space="preserve"> </w:t>
      </w:r>
      <w:r w:rsidRPr="009E4D11">
        <w:rPr>
          <w:rFonts w:hint="eastAsia"/>
          <w:i/>
          <w:iCs/>
        </w:rPr>
        <w:t>C</w:t>
      </w:r>
      <w:r w:rsidR="009E4D11">
        <w:t xml:space="preserve"> </w:t>
      </w:r>
      <w:r>
        <w:rPr>
          <w:rFonts w:hint="eastAsia"/>
        </w:rPr>
        <w:t>和</w:t>
      </w:r>
      <w:r w:rsidR="009E4D11">
        <w:rPr>
          <w:rFonts w:hint="eastAsia"/>
        </w:rPr>
        <w:t xml:space="preserve"> </w:t>
      </w:r>
      <w:r w:rsidR="009E4D11" w:rsidRPr="009E4D11">
        <w:rPr>
          <w:rFonts w:hint="eastAsia"/>
          <w:i/>
          <w:iCs/>
        </w:rPr>
        <w:t>k</w:t>
      </w:r>
      <w:r w:rsidR="009E4D11">
        <w:t xml:space="preserve"> </w:t>
      </w:r>
      <w:r>
        <w:rPr>
          <w:rFonts w:hint="eastAsia"/>
        </w:rPr>
        <w:t>为常数。）</w:t>
      </w:r>
    </w:p>
    <w:p w14:paraId="64C30052" w14:textId="3A9DADA5" w:rsidR="009E4D11" w:rsidRDefault="00366ED3" w:rsidP="009E4D11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）撰写研究报告，其中应包括：①</w:t>
      </w:r>
      <w:r w:rsidR="009E4D11">
        <w:rPr>
          <w:rFonts w:hint="eastAsia"/>
        </w:rPr>
        <w:t xml:space="preserve"> </w:t>
      </w:r>
      <w:r>
        <w:rPr>
          <w:rFonts w:hint="eastAsia"/>
        </w:rPr>
        <w:t>小组成员及分工介绍；②</w:t>
      </w:r>
      <w:r w:rsidR="009E4D11">
        <w:rPr>
          <w:rFonts w:hint="eastAsia"/>
        </w:rPr>
        <w:t xml:space="preserve"> </w:t>
      </w:r>
      <w:r>
        <w:rPr>
          <w:rFonts w:hint="eastAsia"/>
        </w:rPr>
        <w:t>实验原理、器材、步骤等；③</w:t>
      </w:r>
      <w:r w:rsidR="009E4D11">
        <w:rPr>
          <w:rFonts w:hint="eastAsia"/>
        </w:rPr>
        <w:t xml:space="preserve"> </w:t>
      </w:r>
      <w:r>
        <w:rPr>
          <w:rFonts w:hint="eastAsia"/>
        </w:rPr>
        <w:t>完整的原始实验数据；④</w:t>
      </w:r>
      <w:r w:rsidR="009E4D11">
        <w:rPr>
          <w:rFonts w:hint="eastAsia"/>
        </w:rPr>
        <w:t xml:space="preserve"> </w:t>
      </w:r>
      <w:r>
        <w:rPr>
          <w:rFonts w:hint="eastAsia"/>
        </w:rPr>
        <w:t>必要的数据分析过程；⑤</w:t>
      </w:r>
      <w:r w:rsidR="009E4D11">
        <w:rPr>
          <w:rFonts w:hint="eastAsia"/>
        </w:rPr>
        <w:t xml:space="preserve"> </w:t>
      </w:r>
      <w:r>
        <w:rPr>
          <w:rFonts w:hint="eastAsia"/>
        </w:rPr>
        <w:t>实验结果与放射性元素衰变规律的比较，如啤酒泡的爆裂过程是否存在固走的“半衰期”等。</w:t>
      </w:r>
    </w:p>
    <w:p w14:paraId="6896CD1E" w14:textId="77777777" w:rsidR="009E4D11" w:rsidRDefault="00366ED3" w:rsidP="009E4D11">
      <w:pPr>
        <w:pStyle w:val="3"/>
      </w:pPr>
      <w:r>
        <w:rPr>
          <w:rFonts w:hint="eastAsia"/>
        </w:rPr>
        <w:t>参考资料</w:t>
      </w:r>
    </w:p>
    <w:p w14:paraId="66BAE5E1" w14:textId="450EEC94" w:rsidR="00366ED3" w:rsidRDefault="00366ED3" w:rsidP="009E4D11">
      <w:pPr>
        <w:ind w:firstLine="420"/>
      </w:pPr>
      <w:r>
        <w:rPr>
          <w:rFonts w:hint="eastAsia"/>
        </w:rPr>
        <w:t>网上搜索“啤酒泡衰减”相关的资料，了解啤酒泡体积与时间的关系。</w:t>
      </w:r>
    </w:p>
    <w:p w14:paraId="2B11E964" w14:textId="77777777" w:rsidR="00366ED3" w:rsidRDefault="00366ED3" w:rsidP="009E4D11">
      <w:pPr>
        <w:pStyle w:val="3"/>
      </w:pPr>
      <w:r>
        <w:rPr>
          <w:rFonts w:hint="eastAsia"/>
        </w:rPr>
        <w:t>评价量表</w:t>
      </w:r>
    </w:p>
    <w:p w14:paraId="69337672" w14:textId="079283B8" w:rsidR="00366ED3" w:rsidRPr="009E4D11" w:rsidRDefault="00366ED3" w:rsidP="009E4D11">
      <w:pPr>
        <w:jc w:val="center"/>
        <w:rPr>
          <w:b/>
          <w:bCs/>
        </w:rPr>
      </w:pPr>
      <w:r w:rsidRPr="009E4D11">
        <w:rPr>
          <w:rFonts w:hint="eastAsia"/>
          <w:b/>
          <w:bCs/>
        </w:rPr>
        <w:t>表</w:t>
      </w:r>
      <w:r w:rsidR="009E4D11" w:rsidRPr="009E4D11">
        <w:rPr>
          <w:rFonts w:hint="eastAsia"/>
          <w:b/>
          <w:bCs/>
        </w:rPr>
        <w:t xml:space="preserve"> </w:t>
      </w:r>
      <w:r w:rsidRPr="009E4D11">
        <w:rPr>
          <w:rFonts w:hint="eastAsia"/>
          <w:b/>
          <w:bCs/>
        </w:rPr>
        <w:t>14</w:t>
      </w:r>
      <w:r w:rsidR="009E4D11" w:rsidRPr="009E4D11">
        <w:rPr>
          <w:b/>
          <w:bCs/>
        </w:rPr>
        <w:t xml:space="preserve"> – </w:t>
      </w:r>
      <w:r w:rsidRPr="009E4D11">
        <w:rPr>
          <w:rFonts w:hint="eastAsia"/>
          <w:b/>
          <w:bCs/>
        </w:rPr>
        <w:t>1</w:t>
      </w: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988"/>
        <w:gridCol w:w="4961"/>
        <w:gridCol w:w="1276"/>
        <w:gridCol w:w="1134"/>
      </w:tblGrid>
      <w:tr w:rsidR="009E4D11" w:rsidRPr="007B23C5" w14:paraId="1543D734" w14:textId="77777777" w:rsidTr="008649CB">
        <w:tc>
          <w:tcPr>
            <w:tcW w:w="988" w:type="dxa"/>
            <w:vMerge w:val="restart"/>
            <w:vAlign w:val="center"/>
          </w:tcPr>
          <w:p w14:paraId="6FA7413A" w14:textId="77777777" w:rsidR="009E4D11" w:rsidRPr="007B23C5" w:rsidRDefault="009E4D11" w:rsidP="008649CB">
            <w:pPr>
              <w:jc w:val="center"/>
              <w:rPr>
                <w:sz w:val="18"/>
                <w:szCs w:val="18"/>
              </w:rPr>
            </w:pPr>
            <w:r w:rsidRPr="007B23C5">
              <w:rPr>
                <w:rFonts w:hint="eastAsia"/>
                <w:sz w:val="18"/>
                <w:szCs w:val="18"/>
              </w:rPr>
              <w:t>评价指标</w:t>
            </w:r>
          </w:p>
        </w:tc>
        <w:tc>
          <w:tcPr>
            <w:tcW w:w="4961" w:type="dxa"/>
            <w:vMerge w:val="restart"/>
            <w:vAlign w:val="center"/>
          </w:tcPr>
          <w:p w14:paraId="7E7E52B1" w14:textId="77777777" w:rsidR="009E4D11" w:rsidRPr="007B23C5" w:rsidRDefault="009E4D11" w:rsidP="008649CB">
            <w:pPr>
              <w:jc w:val="center"/>
              <w:rPr>
                <w:sz w:val="18"/>
                <w:szCs w:val="18"/>
              </w:rPr>
            </w:pPr>
            <w:r w:rsidRPr="007B23C5">
              <w:rPr>
                <w:rFonts w:hint="eastAsia"/>
                <w:sz w:val="18"/>
                <w:szCs w:val="18"/>
              </w:rPr>
              <w:t>表现标准</w:t>
            </w:r>
          </w:p>
        </w:tc>
        <w:tc>
          <w:tcPr>
            <w:tcW w:w="2410" w:type="dxa"/>
            <w:gridSpan w:val="2"/>
            <w:vAlign w:val="center"/>
          </w:tcPr>
          <w:p w14:paraId="4F373D9F" w14:textId="77777777" w:rsidR="009E4D11" w:rsidRPr="007B23C5" w:rsidRDefault="009E4D11" w:rsidP="008649CB">
            <w:pPr>
              <w:jc w:val="center"/>
              <w:rPr>
                <w:sz w:val="18"/>
                <w:szCs w:val="18"/>
              </w:rPr>
            </w:pPr>
            <w:r w:rsidRPr="007B23C5">
              <w:rPr>
                <w:rFonts w:hint="eastAsia"/>
                <w:sz w:val="18"/>
                <w:szCs w:val="18"/>
              </w:rPr>
              <w:t>表现水平（参阅操作说明）</w:t>
            </w:r>
          </w:p>
        </w:tc>
      </w:tr>
      <w:tr w:rsidR="009E4D11" w:rsidRPr="007B23C5" w14:paraId="18A0D0E7" w14:textId="77777777" w:rsidTr="008649CB">
        <w:tc>
          <w:tcPr>
            <w:tcW w:w="988" w:type="dxa"/>
            <w:vMerge/>
            <w:vAlign w:val="center"/>
          </w:tcPr>
          <w:p w14:paraId="66A3A295" w14:textId="77777777" w:rsidR="009E4D11" w:rsidRPr="007B23C5" w:rsidRDefault="009E4D11" w:rsidP="0086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14:paraId="2EA10CEA" w14:textId="77777777" w:rsidR="009E4D11" w:rsidRPr="007B23C5" w:rsidRDefault="009E4D11" w:rsidP="0086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793E3A" w14:textId="77777777" w:rsidR="009E4D11" w:rsidRPr="007B23C5" w:rsidRDefault="009E4D11" w:rsidP="008649CB">
            <w:pPr>
              <w:jc w:val="center"/>
              <w:rPr>
                <w:sz w:val="18"/>
                <w:szCs w:val="18"/>
              </w:rPr>
            </w:pPr>
            <w:r w:rsidRPr="007B23C5">
              <w:rPr>
                <w:rFonts w:hint="eastAsia"/>
                <w:sz w:val="18"/>
                <w:szCs w:val="18"/>
              </w:rPr>
              <w:t>自评</w:t>
            </w:r>
          </w:p>
        </w:tc>
        <w:tc>
          <w:tcPr>
            <w:tcW w:w="1134" w:type="dxa"/>
            <w:vAlign w:val="center"/>
          </w:tcPr>
          <w:p w14:paraId="0D553361" w14:textId="77777777" w:rsidR="009E4D11" w:rsidRPr="007B23C5" w:rsidRDefault="009E4D11" w:rsidP="008649CB">
            <w:pPr>
              <w:jc w:val="center"/>
              <w:rPr>
                <w:sz w:val="18"/>
                <w:szCs w:val="18"/>
              </w:rPr>
            </w:pPr>
            <w:r w:rsidRPr="007B23C5">
              <w:rPr>
                <w:rFonts w:hint="eastAsia"/>
                <w:sz w:val="18"/>
                <w:szCs w:val="18"/>
              </w:rPr>
              <w:t>他评</w:t>
            </w:r>
          </w:p>
        </w:tc>
      </w:tr>
      <w:tr w:rsidR="009E4D11" w:rsidRPr="007B23C5" w14:paraId="6BE1F2D8" w14:textId="77777777" w:rsidTr="008649CB">
        <w:tc>
          <w:tcPr>
            <w:tcW w:w="988" w:type="dxa"/>
            <w:vAlign w:val="center"/>
          </w:tcPr>
          <w:p w14:paraId="6C7AFE63" w14:textId="77777777" w:rsidR="009E4D11" w:rsidRPr="007B23C5" w:rsidRDefault="009E4D11" w:rsidP="008649CB">
            <w:pPr>
              <w:jc w:val="center"/>
              <w:rPr>
                <w:sz w:val="18"/>
                <w:szCs w:val="18"/>
              </w:rPr>
            </w:pPr>
            <w:r w:rsidRPr="007B23C5">
              <w:rPr>
                <w:rFonts w:hint="eastAsia"/>
                <w:sz w:val="18"/>
                <w:szCs w:val="18"/>
              </w:rPr>
              <w:t>物理观念</w:t>
            </w:r>
          </w:p>
        </w:tc>
        <w:tc>
          <w:tcPr>
            <w:tcW w:w="4961" w:type="dxa"/>
            <w:vAlign w:val="center"/>
          </w:tcPr>
          <w:p w14:paraId="457E1F50" w14:textId="73F18B49" w:rsidR="009E4D11" w:rsidRPr="009E4D11" w:rsidRDefault="009E4D11" w:rsidP="008649CB">
            <w:pPr>
              <w:rPr>
                <w:sz w:val="18"/>
                <w:szCs w:val="18"/>
              </w:rPr>
            </w:pPr>
            <w:r w:rsidRPr="009E4D11">
              <w:rPr>
                <w:rFonts w:hint="eastAsia"/>
                <w:sz w:val="18"/>
                <w:szCs w:val="18"/>
              </w:rPr>
              <w:t>能用衰变规律和半衰期概念描述啤酒泡的数量随时间的变化</w:t>
            </w:r>
          </w:p>
        </w:tc>
        <w:tc>
          <w:tcPr>
            <w:tcW w:w="1276" w:type="dxa"/>
            <w:vAlign w:val="center"/>
          </w:tcPr>
          <w:p w14:paraId="128429F0" w14:textId="77777777" w:rsidR="009E4D11" w:rsidRPr="007B23C5" w:rsidRDefault="009E4D11" w:rsidP="008649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49A8E9" w14:textId="77777777" w:rsidR="009E4D11" w:rsidRPr="007B23C5" w:rsidRDefault="009E4D11" w:rsidP="008649CB">
            <w:pPr>
              <w:rPr>
                <w:sz w:val="18"/>
                <w:szCs w:val="18"/>
              </w:rPr>
            </w:pPr>
          </w:p>
        </w:tc>
      </w:tr>
      <w:tr w:rsidR="009E4D11" w:rsidRPr="007B23C5" w14:paraId="5E4C4B78" w14:textId="77777777" w:rsidTr="008649CB">
        <w:tc>
          <w:tcPr>
            <w:tcW w:w="988" w:type="dxa"/>
            <w:vAlign w:val="center"/>
          </w:tcPr>
          <w:p w14:paraId="562E4094" w14:textId="77777777" w:rsidR="009E4D11" w:rsidRPr="007B23C5" w:rsidRDefault="009E4D11" w:rsidP="008649CB">
            <w:pPr>
              <w:jc w:val="center"/>
              <w:rPr>
                <w:sz w:val="18"/>
                <w:szCs w:val="18"/>
              </w:rPr>
            </w:pPr>
            <w:r w:rsidRPr="007B23C5">
              <w:rPr>
                <w:rFonts w:hint="eastAsia"/>
                <w:sz w:val="18"/>
                <w:szCs w:val="18"/>
              </w:rPr>
              <w:t>科学思维</w:t>
            </w:r>
          </w:p>
        </w:tc>
        <w:tc>
          <w:tcPr>
            <w:tcW w:w="4961" w:type="dxa"/>
            <w:vAlign w:val="center"/>
          </w:tcPr>
          <w:p w14:paraId="47704E33" w14:textId="0B385587" w:rsidR="009E4D11" w:rsidRPr="009E4D11" w:rsidRDefault="009E4D11" w:rsidP="008649CB">
            <w:pPr>
              <w:rPr>
                <w:sz w:val="18"/>
                <w:szCs w:val="18"/>
              </w:rPr>
            </w:pPr>
            <w:r w:rsidRPr="009E4D11">
              <w:rPr>
                <w:rFonts w:hint="eastAsia"/>
                <w:sz w:val="18"/>
                <w:szCs w:val="18"/>
              </w:rPr>
              <w:t>能根据实验结果评价用啤酒泡模拟放射性元素衰变的科学性</w:t>
            </w:r>
          </w:p>
        </w:tc>
        <w:tc>
          <w:tcPr>
            <w:tcW w:w="1276" w:type="dxa"/>
            <w:vAlign w:val="center"/>
          </w:tcPr>
          <w:p w14:paraId="3A74CB9A" w14:textId="77777777" w:rsidR="009E4D11" w:rsidRPr="007B23C5" w:rsidRDefault="009E4D11" w:rsidP="008649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B39AF4" w14:textId="77777777" w:rsidR="009E4D11" w:rsidRPr="007B23C5" w:rsidRDefault="009E4D11" w:rsidP="008649CB">
            <w:pPr>
              <w:rPr>
                <w:sz w:val="18"/>
                <w:szCs w:val="18"/>
              </w:rPr>
            </w:pPr>
          </w:p>
        </w:tc>
      </w:tr>
      <w:tr w:rsidR="009E4D11" w:rsidRPr="007B23C5" w14:paraId="193E0DE5" w14:textId="77777777" w:rsidTr="008649CB">
        <w:tc>
          <w:tcPr>
            <w:tcW w:w="988" w:type="dxa"/>
            <w:vMerge w:val="restart"/>
            <w:vAlign w:val="center"/>
          </w:tcPr>
          <w:p w14:paraId="58EC9D32" w14:textId="77777777" w:rsidR="009E4D11" w:rsidRPr="007B23C5" w:rsidRDefault="009E4D11" w:rsidP="008649CB">
            <w:pPr>
              <w:jc w:val="center"/>
              <w:rPr>
                <w:sz w:val="18"/>
                <w:szCs w:val="18"/>
              </w:rPr>
            </w:pPr>
            <w:r w:rsidRPr="007B23C5">
              <w:rPr>
                <w:rFonts w:hint="eastAsia"/>
                <w:sz w:val="18"/>
                <w:szCs w:val="18"/>
              </w:rPr>
              <w:t>科学探究</w:t>
            </w:r>
          </w:p>
        </w:tc>
        <w:tc>
          <w:tcPr>
            <w:tcW w:w="4961" w:type="dxa"/>
            <w:vAlign w:val="center"/>
          </w:tcPr>
          <w:p w14:paraId="085762F4" w14:textId="7CB56D2F" w:rsidR="009E4D11" w:rsidRPr="009E4D11" w:rsidRDefault="009E4D11" w:rsidP="008649CB">
            <w:pPr>
              <w:rPr>
                <w:sz w:val="18"/>
                <w:szCs w:val="18"/>
              </w:rPr>
            </w:pPr>
            <w:r w:rsidRPr="009E4D11">
              <w:rPr>
                <w:rFonts w:hint="eastAsia"/>
                <w:sz w:val="18"/>
                <w:szCs w:val="18"/>
              </w:rPr>
              <w:t>能确定需要测量的物理量，制订可行的实验方案</w:t>
            </w:r>
          </w:p>
        </w:tc>
        <w:tc>
          <w:tcPr>
            <w:tcW w:w="1276" w:type="dxa"/>
            <w:vAlign w:val="center"/>
          </w:tcPr>
          <w:p w14:paraId="1B7BF1AD" w14:textId="77777777" w:rsidR="009E4D11" w:rsidRPr="007B23C5" w:rsidRDefault="009E4D11" w:rsidP="008649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F334D0" w14:textId="77777777" w:rsidR="009E4D11" w:rsidRPr="007B23C5" w:rsidRDefault="009E4D11" w:rsidP="008649CB">
            <w:pPr>
              <w:rPr>
                <w:sz w:val="18"/>
                <w:szCs w:val="18"/>
              </w:rPr>
            </w:pPr>
          </w:p>
        </w:tc>
      </w:tr>
      <w:tr w:rsidR="009E4D11" w:rsidRPr="007B23C5" w14:paraId="226E7751" w14:textId="77777777" w:rsidTr="008649CB">
        <w:tc>
          <w:tcPr>
            <w:tcW w:w="988" w:type="dxa"/>
            <w:vMerge/>
            <w:vAlign w:val="center"/>
          </w:tcPr>
          <w:p w14:paraId="7CA7C741" w14:textId="77777777" w:rsidR="009E4D11" w:rsidRPr="007B23C5" w:rsidRDefault="009E4D11" w:rsidP="0086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4B940A3D" w14:textId="2DD84E1F" w:rsidR="009E4D11" w:rsidRPr="009E4D11" w:rsidRDefault="009E4D11" w:rsidP="008649CB">
            <w:pPr>
              <w:rPr>
                <w:sz w:val="18"/>
                <w:szCs w:val="18"/>
              </w:rPr>
            </w:pPr>
            <w:r w:rsidRPr="009E4D11">
              <w:rPr>
                <w:rFonts w:hint="eastAsia"/>
                <w:sz w:val="18"/>
                <w:szCs w:val="18"/>
              </w:rPr>
              <w:t>能选择合适的工具获取数据</w:t>
            </w:r>
          </w:p>
        </w:tc>
        <w:tc>
          <w:tcPr>
            <w:tcW w:w="1276" w:type="dxa"/>
            <w:vAlign w:val="center"/>
          </w:tcPr>
          <w:p w14:paraId="0959A94B" w14:textId="77777777" w:rsidR="009E4D11" w:rsidRPr="007B23C5" w:rsidRDefault="009E4D11" w:rsidP="008649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C061A3" w14:textId="77777777" w:rsidR="009E4D11" w:rsidRPr="007B23C5" w:rsidRDefault="009E4D11" w:rsidP="008649CB">
            <w:pPr>
              <w:rPr>
                <w:sz w:val="18"/>
                <w:szCs w:val="18"/>
              </w:rPr>
            </w:pPr>
          </w:p>
        </w:tc>
      </w:tr>
      <w:tr w:rsidR="009E4D11" w:rsidRPr="007B23C5" w14:paraId="25B42C32" w14:textId="77777777" w:rsidTr="008649CB">
        <w:tc>
          <w:tcPr>
            <w:tcW w:w="988" w:type="dxa"/>
            <w:vMerge/>
            <w:vAlign w:val="center"/>
          </w:tcPr>
          <w:p w14:paraId="02E434BF" w14:textId="77777777" w:rsidR="009E4D11" w:rsidRPr="007B23C5" w:rsidRDefault="009E4D11" w:rsidP="0086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07C84075" w14:textId="41CC96BA" w:rsidR="009E4D11" w:rsidRPr="009E4D11" w:rsidRDefault="009E4D11" w:rsidP="008649CB">
            <w:pPr>
              <w:rPr>
                <w:sz w:val="18"/>
                <w:szCs w:val="18"/>
              </w:rPr>
            </w:pPr>
            <w:r w:rsidRPr="009E4D11">
              <w:rPr>
                <w:rFonts w:hint="eastAsia"/>
                <w:sz w:val="18"/>
                <w:szCs w:val="18"/>
              </w:rPr>
              <w:t>能选择合适的坐标系描点作图，获得啤酒泡的数量随时间变化的函数关系，计算啤酒泡爆裂的“半衰期”</w:t>
            </w:r>
          </w:p>
        </w:tc>
        <w:tc>
          <w:tcPr>
            <w:tcW w:w="1276" w:type="dxa"/>
            <w:vAlign w:val="center"/>
          </w:tcPr>
          <w:p w14:paraId="285D7D68" w14:textId="77777777" w:rsidR="009E4D11" w:rsidRPr="007B23C5" w:rsidRDefault="009E4D11" w:rsidP="008649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A0D265" w14:textId="77777777" w:rsidR="009E4D11" w:rsidRPr="007B23C5" w:rsidRDefault="009E4D11" w:rsidP="008649CB">
            <w:pPr>
              <w:rPr>
                <w:sz w:val="18"/>
                <w:szCs w:val="18"/>
              </w:rPr>
            </w:pPr>
          </w:p>
        </w:tc>
      </w:tr>
      <w:tr w:rsidR="009E4D11" w:rsidRPr="007B23C5" w14:paraId="3915B33C" w14:textId="77777777" w:rsidTr="008649CB">
        <w:tc>
          <w:tcPr>
            <w:tcW w:w="988" w:type="dxa"/>
            <w:vMerge/>
            <w:vAlign w:val="center"/>
          </w:tcPr>
          <w:p w14:paraId="0C103E8A" w14:textId="77777777" w:rsidR="009E4D11" w:rsidRPr="007B23C5" w:rsidRDefault="009E4D11" w:rsidP="0086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663BF116" w14:textId="2BEA824D" w:rsidR="009E4D11" w:rsidRPr="009E4D11" w:rsidRDefault="009E4D11" w:rsidP="008649CB">
            <w:pPr>
              <w:rPr>
                <w:sz w:val="18"/>
                <w:szCs w:val="18"/>
              </w:rPr>
            </w:pPr>
            <w:r w:rsidRPr="009E4D11">
              <w:rPr>
                <w:rFonts w:hint="eastAsia"/>
                <w:sz w:val="18"/>
                <w:szCs w:val="18"/>
              </w:rPr>
              <w:t>能用准确的物理语言撰写完整的报告</w:t>
            </w:r>
          </w:p>
        </w:tc>
        <w:tc>
          <w:tcPr>
            <w:tcW w:w="1276" w:type="dxa"/>
            <w:vAlign w:val="center"/>
          </w:tcPr>
          <w:p w14:paraId="249CBCFC" w14:textId="77777777" w:rsidR="009E4D11" w:rsidRPr="007B23C5" w:rsidRDefault="009E4D11" w:rsidP="008649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0AE591" w14:textId="77777777" w:rsidR="009E4D11" w:rsidRPr="007B23C5" w:rsidRDefault="009E4D11" w:rsidP="008649CB">
            <w:pPr>
              <w:rPr>
                <w:sz w:val="18"/>
                <w:szCs w:val="18"/>
              </w:rPr>
            </w:pPr>
          </w:p>
        </w:tc>
      </w:tr>
      <w:tr w:rsidR="009E4D11" w:rsidRPr="007B23C5" w14:paraId="75D0FB09" w14:textId="77777777" w:rsidTr="008649CB">
        <w:tc>
          <w:tcPr>
            <w:tcW w:w="988" w:type="dxa"/>
            <w:vMerge w:val="restart"/>
            <w:vAlign w:val="center"/>
          </w:tcPr>
          <w:p w14:paraId="1089CA2F" w14:textId="77777777" w:rsidR="009E4D11" w:rsidRPr="007B23C5" w:rsidRDefault="009E4D11" w:rsidP="008649CB">
            <w:pPr>
              <w:jc w:val="center"/>
              <w:rPr>
                <w:sz w:val="18"/>
                <w:szCs w:val="18"/>
              </w:rPr>
            </w:pPr>
            <w:r w:rsidRPr="007B23C5">
              <w:rPr>
                <w:rFonts w:hint="eastAsia"/>
                <w:sz w:val="18"/>
                <w:szCs w:val="18"/>
              </w:rPr>
              <w:lastRenderedPageBreak/>
              <w:t>科学态度与责任</w:t>
            </w:r>
          </w:p>
        </w:tc>
        <w:tc>
          <w:tcPr>
            <w:tcW w:w="4961" w:type="dxa"/>
            <w:vAlign w:val="center"/>
          </w:tcPr>
          <w:p w14:paraId="111E2832" w14:textId="0D08B0AF" w:rsidR="009E4D11" w:rsidRPr="009E4D11" w:rsidRDefault="009E4D11" w:rsidP="008649CB">
            <w:pPr>
              <w:rPr>
                <w:sz w:val="18"/>
                <w:szCs w:val="18"/>
              </w:rPr>
            </w:pPr>
            <w:r w:rsidRPr="009E4D11">
              <w:rPr>
                <w:rFonts w:hint="eastAsia"/>
                <w:sz w:val="18"/>
                <w:szCs w:val="18"/>
              </w:rPr>
              <w:t>在合作中尊重他人、帮助他人</w:t>
            </w:r>
          </w:p>
        </w:tc>
        <w:tc>
          <w:tcPr>
            <w:tcW w:w="1276" w:type="dxa"/>
            <w:vAlign w:val="center"/>
          </w:tcPr>
          <w:p w14:paraId="4CF8C5B4" w14:textId="77777777" w:rsidR="009E4D11" w:rsidRPr="007B23C5" w:rsidRDefault="009E4D11" w:rsidP="008649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C5656D" w14:textId="77777777" w:rsidR="009E4D11" w:rsidRPr="007B23C5" w:rsidRDefault="009E4D11" w:rsidP="008649CB">
            <w:pPr>
              <w:rPr>
                <w:sz w:val="18"/>
                <w:szCs w:val="18"/>
              </w:rPr>
            </w:pPr>
          </w:p>
        </w:tc>
      </w:tr>
      <w:tr w:rsidR="009E4D11" w:rsidRPr="007B23C5" w14:paraId="35512D76" w14:textId="77777777" w:rsidTr="008649CB">
        <w:tc>
          <w:tcPr>
            <w:tcW w:w="988" w:type="dxa"/>
            <w:vMerge/>
            <w:vAlign w:val="center"/>
          </w:tcPr>
          <w:p w14:paraId="6D3B6C99" w14:textId="77777777" w:rsidR="009E4D11" w:rsidRPr="007B23C5" w:rsidRDefault="009E4D11" w:rsidP="0086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1BC20BD1" w14:textId="1FED4287" w:rsidR="009E4D11" w:rsidRPr="009E4D11" w:rsidRDefault="009E4D11" w:rsidP="008649CB">
            <w:pPr>
              <w:rPr>
                <w:sz w:val="18"/>
                <w:szCs w:val="18"/>
              </w:rPr>
            </w:pPr>
            <w:r w:rsidRPr="009E4D11">
              <w:rPr>
                <w:rFonts w:hint="eastAsia"/>
                <w:sz w:val="18"/>
                <w:szCs w:val="18"/>
              </w:rPr>
              <w:t>能保留完整的原始数据</w:t>
            </w:r>
          </w:p>
        </w:tc>
        <w:tc>
          <w:tcPr>
            <w:tcW w:w="1276" w:type="dxa"/>
            <w:vAlign w:val="center"/>
          </w:tcPr>
          <w:p w14:paraId="7E4C097E" w14:textId="77777777" w:rsidR="009E4D11" w:rsidRPr="007B23C5" w:rsidRDefault="009E4D11" w:rsidP="008649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152C4C" w14:textId="77777777" w:rsidR="009E4D11" w:rsidRPr="007B23C5" w:rsidRDefault="009E4D11" w:rsidP="008649CB">
            <w:pPr>
              <w:rPr>
                <w:sz w:val="18"/>
                <w:szCs w:val="18"/>
              </w:rPr>
            </w:pPr>
          </w:p>
        </w:tc>
      </w:tr>
      <w:tr w:rsidR="009E4D11" w:rsidRPr="007B23C5" w14:paraId="2A844E19" w14:textId="77777777" w:rsidTr="008649CB">
        <w:tc>
          <w:tcPr>
            <w:tcW w:w="988" w:type="dxa"/>
            <w:vAlign w:val="center"/>
          </w:tcPr>
          <w:p w14:paraId="6F35FBC3" w14:textId="77777777" w:rsidR="009E4D11" w:rsidRPr="007B23C5" w:rsidRDefault="009E4D11" w:rsidP="008649CB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7B23C5">
              <w:rPr>
                <w:rFonts w:ascii="楷体" w:eastAsia="楷体" w:hAnsi="楷体" w:hint="eastAsia"/>
                <w:sz w:val="18"/>
                <w:szCs w:val="18"/>
              </w:rPr>
              <w:t>操作说明</w:t>
            </w:r>
          </w:p>
        </w:tc>
        <w:tc>
          <w:tcPr>
            <w:tcW w:w="7371" w:type="dxa"/>
            <w:gridSpan w:val="3"/>
            <w:vAlign w:val="center"/>
          </w:tcPr>
          <w:p w14:paraId="05084D26" w14:textId="77777777" w:rsidR="009E4D11" w:rsidRPr="007B23C5" w:rsidRDefault="009E4D11" w:rsidP="008649CB">
            <w:pPr>
              <w:rPr>
                <w:rFonts w:ascii="楷体" w:eastAsia="楷体" w:hAnsi="楷体"/>
                <w:sz w:val="18"/>
                <w:szCs w:val="18"/>
              </w:rPr>
            </w:pPr>
            <w:r w:rsidRPr="007B23C5">
              <w:rPr>
                <w:rFonts w:ascii="楷体" w:eastAsia="楷体" w:hAnsi="楷体" w:hint="eastAsia"/>
                <w:sz w:val="18"/>
                <w:szCs w:val="18"/>
              </w:rPr>
              <w:t>对照表现标准，根据符合程度进行表现水平评价，“</w:t>
            </w:r>
            <w:r w:rsidRPr="007B23C5">
              <w:rPr>
                <w:rFonts w:asciiTheme="majorBidi" w:eastAsia="楷体" w:hAnsiTheme="majorBidi" w:cstheme="majorBidi"/>
                <w:sz w:val="18"/>
                <w:szCs w:val="18"/>
              </w:rPr>
              <w:t>5</w:t>
            </w:r>
            <w:r w:rsidRPr="007B23C5">
              <w:rPr>
                <w:rFonts w:ascii="楷体" w:eastAsia="楷体" w:hAnsi="楷体" w:hint="eastAsia"/>
                <w:sz w:val="18"/>
                <w:szCs w:val="18"/>
              </w:rPr>
              <w:t>”表示完全符合，“</w:t>
            </w:r>
            <w:r w:rsidRPr="007B23C5">
              <w:rPr>
                <w:rFonts w:asciiTheme="majorBidi" w:eastAsia="楷体" w:hAnsiTheme="majorBidi" w:cstheme="majorBidi"/>
                <w:sz w:val="18"/>
                <w:szCs w:val="18"/>
              </w:rPr>
              <w:t>4</w:t>
            </w:r>
            <w:r w:rsidRPr="007B23C5">
              <w:rPr>
                <w:rFonts w:ascii="楷体" w:eastAsia="楷体" w:hAnsi="楷体" w:hint="eastAsia"/>
                <w:sz w:val="18"/>
                <w:szCs w:val="18"/>
              </w:rPr>
              <w:t>”表示大部分符合，“</w:t>
            </w:r>
            <w:r w:rsidRPr="007B23C5">
              <w:rPr>
                <w:rFonts w:asciiTheme="majorBidi" w:eastAsia="楷体" w:hAnsiTheme="majorBidi" w:cstheme="majorBidi"/>
                <w:sz w:val="18"/>
                <w:szCs w:val="18"/>
              </w:rPr>
              <w:t>3</w:t>
            </w:r>
            <w:r w:rsidRPr="007B23C5">
              <w:rPr>
                <w:rFonts w:ascii="楷体" w:eastAsia="楷体" w:hAnsi="楷体" w:hint="eastAsia"/>
                <w:sz w:val="18"/>
                <w:szCs w:val="18"/>
              </w:rPr>
              <w:t>”表示基本符合，“</w:t>
            </w:r>
            <w:r w:rsidRPr="007B23C5">
              <w:rPr>
                <w:rFonts w:asciiTheme="majorBidi" w:eastAsia="楷体" w:hAnsiTheme="majorBidi" w:cstheme="majorBidi"/>
                <w:sz w:val="18"/>
                <w:szCs w:val="18"/>
              </w:rPr>
              <w:t>2</w:t>
            </w:r>
            <w:r w:rsidRPr="007B23C5">
              <w:rPr>
                <w:rFonts w:ascii="楷体" w:eastAsia="楷体" w:hAnsi="楷体" w:hint="eastAsia"/>
                <w:sz w:val="18"/>
                <w:szCs w:val="18"/>
              </w:rPr>
              <w:t>”表示少量符合，“</w:t>
            </w:r>
            <w:r w:rsidRPr="007B23C5">
              <w:rPr>
                <w:rFonts w:asciiTheme="majorBidi" w:eastAsia="楷体" w:hAnsiTheme="majorBidi" w:cstheme="majorBidi"/>
                <w:sz w:val="18"/>
                <w:szCs w:val="18"/>
              </w:rPr>
              <w:t>1</w:t>
            </w:r>
            <w:r w:rsidRPr="007B23C5">
              <w:rPr>
                <w:rFonts w:ascii="楷体" w:eastAsia="楷体" w:hAnsi="楷体" w:hint="eastAsia"/>
                <w:sz w:val="18"/>
                <w:szCs w:val="18"/>
              </w:rPr>
              <w:t>”表示基本不符合</w:t>
            </w:r>
          </w:p>
        </w:tc>
      </w:tr>
    </w:tbl>
    <w:p w14:paraId="492D81BC" w14:textId="77777777" w:rsidR="00C87038" w:rsidRDefault="00C87038" w:rsidP="009E4D11">
      <w:pPr>
        <w:rPr>
          <w:rFonts w:hint="eastAsia"/>
        </w:rPr>
      </w:pPr>
    </w:p>
    <w:sectPr w:rsidR="00C8703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6750" w14:textId="77777777" w:rsidR="00845D8F" w:rsidRDefault="00845D8F">
      <w:r>
        <w:separator/>
      </w:r>
    </w:p>
  </w:endnote>
  <w:endnote w:type="continuationSeparator" w:id="0">
    <w:p w14:paraId="02AEC72A" w14:textId="77777777" w:rsidR="00845D8F" w:rsidRDefault="0084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789517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90BE39E" w14:textId="77777777" w:rsidR="006E023D" w:rsidRDefault="00000000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27CDB0" w14:textId="77777777" w:rsidR="006E023D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FDD26" w14:textId="77777777" w:rsidR="00845D8F" w:rsidRDefault="00845D8F">
      <w:r>
        <w:separator/>
      </w:r>
    </w:p>
  </w:footnote>
  <w:footnote w:type="continuationSeparator" w:id="0">
    <w:p w14:paraId="25265AED" w14:textId="77777777" w:rsidR="00845D8F" w:rsidRDefault="00845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3"/>
    <w:rsid w:val="00366ED3"/>
    <w:rsid w:val="00845D8F"/>
    <w:rsid w:val="009E4D11"/>
    <w:rsid w:val="00C8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093CD"/>
  <w15:chartTrackingRefBased/>
  <w15:docId w15:val="{7B376761-CF67-4EA9-97DC-2779AB82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ED3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366ED3"/>
    <w:pPr>
      <w:keepNext/>
      <w:keepLines/>
      <w:spacing w:before="100" w:after="100"/>
      <w:jc w:val="center"/>
      <w:outlineLvl w:val="0"/>
    </w:pPr>
    <w:rPr>
      <w:rFonts w:eastAsia="华文中宋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66ED3"/>
    <w:pPr>
      <w:keepNext/>
      <w:keepLines/>
      <w:spacing w:before="100" w:after="100"/>
      <w:jc w:val="center"/>
      <w:outlineLvl w:val="1"/>
    </w:pPr>
    <w:rPr>
      <w:rFonts w:eastAsia="黑体" w:cstheme="majorBidi"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66ED3"/>
    <w:pPr>
      <w:keepNext/>
      <w:keepLines/>
      <w:spacing w:before="75" w:after="75"/>
      <w:outlineLvl w:val="2"/>
    </w:pPr>
    <w:rPr>
      <w:rFonts w:eastAsia="黑体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66ED3"/>
    <w:rPr>
      <w:rFonts w:ascii="Times New Roman" w:eastAsia="华文中宋" w:hAnsi="Times New Roman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366ED3"/>
    <w:rPr>
      <w:rFonts w:ascii="Times New Roman" w:eastAsia="黑体" w:hAnsi="Times New Roman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366ED3"/>
    <w:rPr>
      <w:rFonts w:ascii="Times New Roman" w:eastAsia="黑体" w:hAnsi="Times New Roman"/>
      <w:bCs/>
      <w:sz w:val="28"/>
      <w:szCs w:val="32"/>
    </w:rPr>
  </w:style>
  <w:style w:type="paragraph" w:styleId="a3">
    <w:name w:val="footer"/>
    <w:basedOn w:val="a"/>
    <w:link w:val="a4"/>
    <w:uiPriority w:val="99"/>
    <w:unhideWhenUsed/>
    <w:rsid w:val="00366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66ED3"/>
    <w:rPr>
      <w:rFonts w:ascii="Times New Roman" w:eastAsia="宋体" w:hAnsi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4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E4D11"/>
    <w:rPr>
      <w:rFonts w:ascii="Times New Roman" w:eastAsia="宋体" w:hAnsi="Times New Roman"/>
      <w:sz w:val="18"/>
      <w:szCs w:val="18"/>
    </w:rPr>
  </w:style>
  <w:style w:type="table" w:styleId="a7">
    <w:name w:val="Table Grid"/>
    <w:basedOn w:val="a1"/>
    <w:uiPriority w:val="39"/>
    <w:rsid w:val="009E4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2</cp:revision>
  <dcterms:created xsi:type="dcterms:W3CDTF">2023-02-12T23:31:00Z</dcterms:created>
  <dcterms:modified xsi:type="dcterms:W3CDTF">2023-02-13T04:30:00Z</dcterms:modified>
</cp:coreProperties>
</file>