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4A" w:rsidRDefault="00FB4C4A" w:rsidP="00FB4C4A">
      <w:pPr>
        <w:pStyle w:val="1"/>
      </w:pPr>
      <w:r>
        <w:t>黑色的火焰</w:t>
      </w:r>
    </w:p>
    <w:p w:rsidR="00FB4C4A" w:rsidRDefault="00FB4C4A" w:rsidP="00FB4C4A">
      <w:pPr>
        <w:pStyle w:val="2"/>
      </w:pPr>
      <w:r>
        <w:rPr>
          <w:rFonts w:hint="eastAsia"/>
        </w:rPr>
        <w:t>实验内容</w:t>
      </w:r>
    </w:p>
    <w:p w:rsidR="00FB4C4A" w:rsidRDefault="00FB4C4A" w:rsidP="00FB4C4A">
      <w:pPr>
        <w:ind w:firstLine="420"/>
      </w:pPr>
      <w:r>
        <w:rPr>
          <w:rFonts w:hint="eastAsia"/>
        </w:rPr>
        <w:t>通过观察黑色火焰，夫朗和费线，氢气的发光光谱，可以了解原子的发光和吸光结构，并可以深入了解光谱分析的原理。</w:t>
      </w:r>
    </w:p>
    <w:p w:rsidR="00FB4C4A" w:rsidRDefault="00FB4C4A" w:rsidP="00FB4C4A">
      <w:pPr>
        <w:pStyle w:val="2"/>
      </w:pPr>
      <w:r>
        <w:rPr>
          <w:rFonts w:hint="eastAsia"/>
        </w:rPr>
        <w:t>所需材料</w:t>
      </w:r>
    </w:p>
    <w:p w:rsidR="00FB4C4A" w:rsidRDefault="00FB4C4A" w:rsidP="00FB4C4A">
      <w:pPr>
        <w:ind w:firstLine="420"/>
      </w:pPr>
      <w:r>
        <w:rPr>
          <w:rFonts w:hint="eastAsia"/>
        </w:rPr>
        <w:t>大型钠蒸汽灯，蒸发皿，三脚架，氯化钠，火柴，吸液管，甲醇，黑纸，衍射光栅复制薄膜，氢气放电管，感应线圈，电线。</w:t>
      </w:r>
    </w:p>
    <w:p w:rsidR="00FB4C4A" w:rsidRDefault="00FB4C4A" w:rsidP="00FB4C4A">
      <w:pPr>
        <w:pStyle w:val="2"/>
      </w:pPr>
      <w:r>
        <w:rPr>
          <w:rFonts w:hint="eastAsia"/>
        </w:rPr>
        <w:t>实验方法</w:t>
      </w:r>
    </w:p>
    <w:p w:rsidR="00FB4C4A" w:rsidRDefault="00FB4C4A" w:rsidP="00FB4C4A">
      <w:pPr>
        <w:pStyle w:val="3"/>
      </w:pPr>
      <w:r>
        <w:rPr>
          <w:rFonts w:hint="eastAsia"/>
        </w:rPr>
        <w:t>【观察黑色火焰】</w:t>
      </w:r>
    </w:p>
    <w:p w:rsidR="00FB4C4A" w:rsidRDefault="00FB4C4A" w:rsidP="00FB4C4A">
      <w:pPr>
        <w:ind w:firstLine="420"/>
      </w:pPr>
      <w:r>
        <w:rPr>
          <w:rFonts w:hint="eastAsia"/>
        </w:rPr>
        <w:t>1</w:t>
      </w:r>
      <w:r>
        <w:rPr>
          <w:rFonts w:hint="eastAsia"/>
        </w:rPr>
        <w:t>．拉上实验室的黑窗帘，把房间变成暗室。</w:t>
      </w:r>
    </w:p>
    <w:p w:rsidR="00FB4C4A" w:rsidRDefault="00FB4C4A" w:rsidP="00FB4C4A">
      <w:pPr>
        <w:ind w:firstLine="420"/>
      </w:pPr>
      <w:r>
        <w:rPr>
          <w:rFonts w:hint="eastAsia"/>
        </w:rPr>
        <w:t>2</w:t>
      </w:r>
      <w:r>
        <w:rPr>
          <w:rFonts w:hint="eastAsia"/>
        </w:rPr>
        <w:t>．在蒸发皿中放入少量氯化钠，用吸液管注入甲醇，注入的量以沾湿氯化钠为好。将蒸发皿置于三脚架上并加热。</w:t>
      </w:r>
    </w:p>
    <w:p w:rsidR="00FB4C4A" w:rsidRDefault="00FB4C4A" w:rsidP="00FB4C4A">
      <w:pPr>
        <w:ind w:firstLine="420"/>
        <w:jc w:val="center"/>
        <w:rPr>
          <w:rFonts w:hint="eastAsia"/>
        </w:rPr>
      </w:pPr>
      <w:r>
        <w:rPr>
          <w:rFonts w:hint="eastAsia"/>
          <w:noProof/>
        </w:rPr>
        <w:drawing>
          <wp:inline distT="0" distB="0" distL="0" distR="0" wp14:anchorId="15E31EF2" wp14:editId="4526D4C6">
            <wp:extent cx="2857500" cy="2943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色火焰-1.png"/>
                    <pic:cNvPicPr/>
                  </pic:nvPicPr>
                  <pic:blipFill>
                    <a:blip r:embed="rId6">
                      <a:extLst>
                        <a:ext uri="{28A0092B-C50C-407E-A947-70E740481C1C}">
                          <a14:useLocalDpi xmlns:a14="http://schemas.microsoft.com/office/drawing/2010/main" val="0"/>
                        </a:ext>
                      </a:extLst>
                    </a:blip>
                    <a:stretch>
                      <a:fillRect/>
                    </a:stretch>
                  </pic:blipFill>
                  <pic:spPr>
                    <a:xfrm>
                      <a:off x="0" y="0"/>
                      <a:ext cx="2857500" cy="2943225"/>
                    </a:xfrm>
                    <a:prstGeom prst="rect">
                      <a:avLst/>
                    </a:prstGeom>
                  </pic:spPr>
                </pic:pic>
              </a:graphicData>
            </a:graphic>
          </wp:inline>
        </w:drawing>
      </w:r>
    </w:p>
    <w:p w:rsidR="00FB4C4A" w:rsidRDefault="00FB4C4A" w:rsidP="00FB4C4A">
      <w:pPr>
        <w:ind w:firstLine="420"/>
      </w:pPr>
      <w:r>
        <w:rPr>
          <w:rFonts w:hint="eastAsia"/>
        </w:rPr>
        <w:t>3</w:t>
      </w:r>
      <w:r>
        <w:rPr>
          <w:rFonts w:hint="eastAsia"/>
        </w:rPr>
        <w:t>．观察钠的火焰颜色反应中可以看到的黄色火焰（构成这种光的线形光谱叫做</w:t>
      </w:r>
      <w:r>
        <w:rPr>
          <w:rFonts w:hint="eastAsia"/>
        </w:rPr>
        <w:t>D</w:t>
      </w:r>
      <w:r>
        <w:rPr>
          <w:rFonts w:hint="eastAsia"/>
        </w:rPr>
        <w:t>线）。</w:t>
      </w:r>
    </w:p>
    <w:p w:rsidR="00FB4C4A" w:rsidRDefault="00FB4C4A" w:rsidP="00FB4C4A">
      <w:pPr>
        <w:ind w:firstLine="420"/>
      </w:pPr>
      <w:r>
        <w:rPr>
          <w:rFonts w:hint="eastAsia"/>
        </w:rPr>
        <w:t>4</w:t>
      </w:r>
      <w:r>
        <w:rPr>
          <w:rFonts w:hint="eastAsia"/>
        </w:rPr>
        <w:t>．接下来，在蒸发皿的旁边点燃大型钠蒸汽灯，钠灯发出了强烈的黄色光（</w:t>
      </w:r>
      <w:r>
        <w:rPr>
          <w:rFonts w:hint="eastAsia"/>
        </w:rPr>
        <w:t>D</w:t>
      </w:r>
      <w:r>
        <w:rPr>
          <w:rFonts w:hint="eastAsia"/>
        </w:rPr>
        <w:t>线），可以观察到钠的发光火焰。由于大型钠蒸汽灯在经过预热</w:t>
      </w:r>
      <w:r>
        <w:rPr>
          <w:rFonts w:hint="eastAsia"/>
        </w:rPr>
        <w:t>5</w:t>
      </w:r>
      <w:r>
        <w:rPr>
          <w:rFonts w:hint="eastAsia"/>
        </w:rPr>
        <w:t>分钟后光才会变强。所以要事先打开开关，用瓦楞纸盒盖住它进行遮光，才能顺利地进行实验。</w:t>
      </w:r>
    </w:p>
    <w:p w:rsidR="00FB4C4A" w:rsidRDefault="00FB4C4A" w:rsidP="00FB4C4A">
      <w:pPr>
        <w:ind w:firstLine="420"/>
      </w:pPr>
      <w:r>
        <w:rPr>
          <w:rFonts w:hint="eastAsia"/>
        </w:rPr>
        <w:t>5</w:t>
      </w:r>
      <w:r>
        <w:rPr>
          <w:rFonts w:hint="eastAsia"/>
        </w:rPr>
        <w:t>．在钠灯的强烈的</w:t>
      </w:r>
      <w:r>
        <w:rPr>
          <w:rFonts w:hint="eastAsia"/>
        </w:rPr>
        <w:t>D</w:t>
      </w:r>
      <w:r>
        <w:rPr>
          <w:rFonts w:hint="eastAsia"/>
        </w:rPr>
        <w:t>线中进行实验时，由于在火焰周围停止发光的钠原子会吸收</w:t>
      </w:r>
      <w:r>
        <w:rPr>
          <w:rFonts w:hint="eastAsia"/>
        </w:rPr>
        <w:t>D</w:t>
      </w:r>
      <w:r>
        <w:rPr>
          <w:rFonts w:hint="eastAsia"/>
        </w:rPr>
        <w:t>线，相对于作为背景的强烈黄色光线，火焰的周围部分看起来就好像变黑了。这就是“黑色火焰”，</w:t>
      </w:r>
      <w:r>
        <w:rPr>
          <w:rFonts w:hint="eastAsia"/>
        </w:rPr>
        <w:lastRenderedPageBreak/>
        <w:t>表明了原子能够在不发光的时候吸收它所发出的光。</w:t>
      </w:r>
    </w:p>
    <w:p w:rsidR="00FB4C4A" w:rsidRDefault="00FB4C4A" w:rsidP="00FB4C4A">
      <w:pPr>
        <w:pStyle w:val="3"/>
      </w:pPr>
      <w:r>
        <w:rPr>
          <w:rFonts w:hint="eastAsia"/>
        </w:rPr>
        <w:t>【观察夫朗和费线】</w:t>
      </w:r>
    </w:p>
    <w:p w:rsidR="00FB4C4A" w:rsidRDefault="00FB4C4A" w:rsidP="00FB4C4A">
      <w:pPr>
        <w:ind w:firstLine="420"/>
      </w:pPr>
      <w:r>
        <w:rPr>
          <w:rFonts w:hint="eastAsia"/>
        </w:rPr>
        <w:t>1</w:t>
      </w:r>
      <w:r>
        <w:rPr>
          <w:rFonts w:hint="eastAsia"/>
        </w:rPr>
        <w:t>．把实验室朝南的窗户用黑纸遮住，留出大约宽</w:t>
      </w:r>
      <w:r>
        <w:rPr>
          <w:rFonts w:hint="eastAsia"/>
        </w:rPr>
        <w:t>5mm</w:t>
      </w:r>
      <w:r>
        <w:rPr>
          <w:rFonts w:hint="eastAsia"/>
        </w:rPr>
        <w:t>的狭缝。然后拉上黑窗帘，使阳光不要透过狭缝以外的地方。</w:t>
      </w:r>
    </w:p>
    <w:p w:rsidR="00FB4C4A" w:rsidRDefault="00FB4C4A" w:rsidP="00FB4C4A">
      <w:pPr>
        <w:ind w:firstLine="420"/>
      </w:pPr>
      <w:r>
        <w:rPr>
          <w:rFonts w:hint="eastAsia"/>
        </w:rPr>
        <w:t>2</w:t>
      </w:r>
      <w:r>
        <w:rPr>
          <w:rFonts w:hint="eastAsia"/>
        </w:rPr>
        <w:t>．让学生移动到尽量离开狭缝的地方，大幅展开衍射光栅复制薄膜，观察太阳的光谱，在连续光谱中能够观察到许多暗线（夫朗和费线）。</w:t>
      </w:r>
    </w:p>
    <w:p w:rsidR="00FB4C4A" w:rsidRDefault="00FB4C4A" w:rsidP="00FB4C4A">
      <w:pPr>
        <w:ind w:firstLine="420"/>
        <w:jc w:val="center"/>
        <w:rPr>
          <w:rFonts w:hint="eastAsia"/>
        </w:rPr>
      </w:pPr>
      <w:r>
        <w:rPr>
          <w:rFonts w:hint="eastAsia"/>
          <w:noProof/>
        </w:rPr>
        <w:drawing>
          <wp:inline distT="0" distB="0" distL="0" distR="0" wp14:anchorId="7DBD85DE" wp14:editId="6AC5A2F6">
            <wp:extent cx="2857500" cy="2400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黑色火焰-2.png"/>
                    <pic:cNvPicPr/>
                  </pic:nvPicPr>
                  <pic:blipFill>
                    <a:blip r:embed="rId7">
                      <a:extLst>
                        <a:ext uri="{28A0092B-C50C-407E-A947-70E740481C1C}">
                          <a14:useLocalDpi xmlns:a14="http://schemas.microsoft.com/office/drawing/2010/main" val="0"/>
                        </a:ext>
                      </a:extLst>
                    </a:blip>
                    <a:stretch>
                      <a:fillRect/>
                    </a:stretch>
                  </pic:blipFill>
                  <pic:spPr>
                    <a:xfrm>
                      <a:off x="0" y="0"/>
                      <a:ext cx="2857500" cy="2400300"/>
                    </a:xfrm>
                    <a:prstGeom prst="rect">
                      <a:avLst/>
                    </a:prstGeom>
                  </pic:spPr>
                </pic:pic>
              </a:graphicData>
            </a:graphic>
          </wp:inline>
        </w:drawing>
      </w:r>
    </w:p>
    <w:p w:rsidR="00FB4C4A" w:rsidRDefault="00FB4C4A" w:rsidP="00FB4C4A">
      <w:pPr>
        <w:ind w:firstLine="420"/>
      </w:pPr>
      <w:r>
        <w:rPr>
          <w:rFonts w:hint="eastAsia"/>
        </w:rPr>
        <w:t>3</w:t>
      </w:r>
      <w:r>
        <w:rPr>
          <w:rFonts w:hint="eastAsia"/>
        </w:rPr>
        <w:t>．接下来，在窗户上留的狭缝的正下方放置氢气放电管，用感应线圈使其发光。</w:t>
      </w:r>
    </w:p>
    <w:p w:rsidR="00FB4C4A" w:rsidRDefault="00FB4C4A" w:rsidP="00FB4C4A">
      <w:pPr>
        <w:ind w:firstLine="420"/>
        <w:rPr>
          <w:rFonts w:hint="eastAsia"/>
        </w:rPr>
      </w:pPr>
      <w:r>
        <w:rPr>
          <w:rFonts w:hint="eastAsia"/>
        </w:rPr>
        <w:t>4</w:t>
      </w:r>
      <w:r>
        <w:rPr>
          <w:rFonts w:hint="eastAsia"/>
        </w:rPr>
        <w:t>．大幅展开衍射光栅复制薄膜，对从狭缝中透过的夫朗和费线和氢气放电管中的氢气的光谱同时进行观察。</w:t>
      </w:r>
    </w:p>
    <w:p w:rsidR="00FB4C4A" w:rsidRDefault="00FB4C4A" w:rsidP="00FB4C4A">
      <w:pPr>
        <w:ind w:firstLine="420"/>
      </w:pPr>
      <w:r>
        <w:rPr>
          <w:rFonts w:hint="eastAsia"/>
        </w:rPr>
        <w:t>5</w:t>
      </w:r>
      <w:r>
        <w:rPr>
          <w:rFonts w:hint="eastAsia"/>
        </w:rPr>
        <w:t>．与氢气的光谱的</w:t>
      </w:r>
      <w:r>
        <w:rPr>
          <w:rFonts w:hint="eastAsia"/>
        </w:rPr>
        <w:t>H</w:t>
      </w:r>
      <w:r>
        <w:rPr>
          <w:rFonts w:cs="Times New Roman"/>
          <w:vertAlign w:val="subscript"/>
        </w:rPr>
        <w:t>α</w:t>
      </w:r>
      <w:r>
        <w:rPr>
          <w:rFonts w:hint="eastAsia"/>
        </w:rPr>
        <w:t>，</w:t>
      </w:r>
      <w:r>
        <w:rPr>
          <w:rFonts w:hint="eastAsia"/>
        </w:rPr>
        <w:t>H</w:t>
      </w:r>
      <w:r>
        <w:rPr>
          <w:rFonts w:cs="Times New Roman"/>
          <w:vertAlign w:val="subscript"/>
        </w:rPr>
        <w:t>β</w:t>
      </w:r>
      <w:r>
        <w:rPr>
          <w:rFonts w:hint="eastAsia"/>
        </w:rPr>
        <w:t>，</w:t>
      </w:r>
      <w:r>
        <w:rPr>
          <w:rFonts w:hint="eastAsia"/>
        </w:rPr>
        <w:t>H</w:t>
      </w:r>
      <w:r>
        <w:rPr>
          <w:rFonts w:cs="Times New Roman"/>
          <w:vertAlign w:val="subscript"/>
        </w:rPr>
        <w:t>γ</w:t>
      </w:r>
      <w:r>
        <w:rPr>
          <w:rFonts w:hint="eastAsia"/>
        </w:rPr>
        <w:t>相对应的夫朗和费线可以在完全相同的位置的上下观察到。</w:t>
      </w:r>
      <w:r>
        <w:rPr>
          <w:rFonts w:hint="eastAsia"/>
        </w:rPr>
        <w:t>3</w:t>
      </w:r>
      <w:r>
        <w:rPr>
          <w:rFonts w:hint="eastAsia"/>
        </w:rPr>
        <w:t>条暗线是由于被氢原子吸收而形成的。从这一点可以验证在太阳周围存在许多停止发光的氢原子。</w:t>
      </w:r>
    </w:p>
    <w:p w:rsidR="00FB4C4A" w:rsidRDefault="00FB4C4A" w:rsidP="00FB4C4A">
      <w:pPr>
        <w:pStyle w:val="2"/>
      </w:pPr>
      <w:r>
        <w:rPr>
          <w:rFonts w:hint="eastAsia"/>
        </w:rPr>
        <w:t>说明</w:t>
      </w:r>
    </w:p>
    <w:p w:rsidR="00A94828" w:rsidRPr="00FB4C4A" w:rsidRDefault="00FB4C4A" w:rsidP="00FB4C4A">
      <w:pPr>
        <w:ind w:firstLine="420"/>
        <w:rPr>
          <w:rFonts w:hint="eastAsia"/>
        </w:rPr>
      </w:pPr>
      <w:r>
        <w:rPr>
          <w:rFonts w:hint="eastAsia"/>
        </w:rPr>
        <w:t>笔者使用的衍射光栅复制薄膜为：十字中嵌入划痕的衍射光栅，栅系数为</w:t>
      </w:r>
      <w:r>
        <w:rPr>
          <w:rFonts w:hint="eastAsia"/>
        </w:rPr>
        <w:t>5</w:t>
      </w:r>
      <w:r>
        <w:rPr>
          <w:rFonts w:cs="Times New Roman"/>
        </w:rPr>
        <w:t>μ</w:t>
      </w:r>
      <w:r>
        <w:rPr>
          <w:rFonts w:hint="eastAsia"/>
        </w:rPr>
        <w:t>m</w:t>
      </w:r>
      <w:r>
        <w:rPr>
          <w:rFonts w:hint="eastAsia"/>
        </w:rPr>
        <w:t>，胶片的宽为</w:t>
      </w:r>
      <w:r>
        <w:rPr>
          <w:rFonts w:hint="eastAsia"/>
        </w:rPr>
        <w:t>60cm</w:t>
      </w:r>
      <w:r>
        <w:rPr>
          <w:rFonts w:hint="eastAsia"/>
        </w:rPr>
        <w:t>，长为</w:t>
      </w:r>
      <w:r>
        <w:rPr>
          <w:rFonts w:hint="eastAsia"/>
        </w:rPr>
        <w:t>2m</w:t>
      </w:r>
      <w:r>
        <w:rPr>
          <w:rFonts w:hint="eastAsia"/>
        </w:rPr>
        <w:t>。</w:t>
      </w:r>
      <w:bookmarkStart w:id="0" w:name="_GoBack"/>
      <w:bookmarkEnd w:id="0"/>
    </w:p>
    <w:sectPr w:rsidR="00A94828" w:rsidRPr="00FB4C4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5E" w:rsidRDefault="008B525E" w:rsidP="00FB4C4A">
      <w:r>
        <w:separator/>
      </w:r>
    </w:p>
  </w:endnote>
  <w:endnote w:type="continuationSeparator" w:id="0">
    <w:p w:rsidR="008B525E" w:rsidRDefault="008B525E" w:rsidP="00FB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182655"/>
      <w:docPartObj>
        <w:docPartGallery w:val="Page Numbers (Bottom of Page)"/>
        <w:docPartUnique/>
      </w:docPartObj>
    </w:sdtPr>
    <w:sdtContent>
      <w:sdt>
        <w:sdtPr>
          <w:id w:val="1728636285"/>
          <w:docPartObj>
            <w:docPartGallery w:val="Page Numbers (Top of Page)"/>
            <w:docPartUnique/>
          </w:docPartObj>
        </w:sdtPr>
        <w:sdtContent>
          <w:p w:rsidR="00FB4C4A" w:rsidRDefault="00FB4C4A">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FB4C4A" w:rsidRDefault="00FB4C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5E" w:rsidRDefault="008B525E" w:rsidP="00FB4C4A">
      <w:r>
        <w:separator/>
      </w:r>
    </w:p>
  </w:footnote>
  <w:footnote w:type="continuationSeparator" w:id="0">
    <w:p w:rsidR="008B525E" w:rsidRDefault="008B525E" w:rsidP="00FB4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4A"/>
    <w:rsid w:val="00040093"/>
    <w:rsid w:val="008B525E"/>
    <w:rsid w:val="00A94828"/>
    <w:rsid w:val="00FB4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B4349-5A8A-4E6B-B926-E3384D51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C4A"/>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adjustRightInd w:val="0"/>
      <w:spacing w:before="100" w:after="100"/>
      <w:jc w:val="center"/>
      <w:textAlignment w:val="baseline"/>
      <w:outlineLvl w:val="0"/>
    </w:pPr>
    <w:rPr>
      <w:rFonts w:eastAsia="黑体" w:cs="Times New Roman"/>
      <w:bCs/>
      <w:kern w:val="44"/>
      <w:sz w:val="32"/>
      <w:szCs w:val="44"/>
    </w:rPr>
  </w:style>
  <w:style w:type="paragraph" w:styleId="2">
    <w:name w:val="heading 2"/>
    <w:basedOn w:val="a"/>
    <w:next w:val="a"/>
    <w:link w:val="2Char"/>
    <w:uiPriority w:val="9"/>
    <w:unhideWhenUsed/>
    <w:qFormat/>
    <w:rsid w:val="00FB4C4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B4C4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rFonts w:eastAsia="宋体" w:cs="Times New Roman"/>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adjustRightInd w:val="0"/>
      <w:spacing w:before="100" w:after="100"/>
      <w:textAlignment w:val="baseline"/>
      <w:outlineLvl w:val="1"/>
    </w:pPr>
    <w:rPr>
      <w:rFonts w:ascii="Calibri Light" w:eastAsia="黑体" w:hAnsi="Calibri Light" w:cs="Times New Roman"/>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character" w:customStyle="1" w:styleId="2Char">
    <w:name w:val="标题 2 Char"/>
    <w:basedOn w:val="a0"/>
    <w:link w:val="2"/>
    <w:uiPriority w:val="9"/>
    <w:rsid w:val="00FB4C4A"/>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FB4C4A"/>
    <w:rPr>
      <w:rFonts w:eastAsiaTheme="minorEastAsia" w:cstheme="minorBidi"/>
      <w:b/>
      <w:bCs/>
      <w:kern w:val="2"/>
      <w:sz w:val="32"/>
      <w:szCs w:val="32"/>
    </w:rPr>
  </w:style>
  <w:style w:type="paragraph" w:styleId="a5">
    <w:name w:val="header"/>
    <w:basedOn w:val="a"/>
    <w:link w:val="Char0"/>
    <w:uiPriority w:val="99"/>
    <w:unhideWhenUsed/>
    <w:rsid w:val="00FB4C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B4C4A"/>
    <w:rPr>
      <w:rFonts w:eastAsiaTheme="minorEastAsia" w:cstheme="minorBidi"/>
      <w:kern w:val="2"/>
      <w:sz w:val="18"/>
      <w:szCs w:val="18"/>
    </w:rPr>
  </w:style>
  <w:style w:type="paragraph" w:styleId="a6">
    <w:name w:val="footer"/>
    <w:basedOn w:val="a"/>
    <w:link w:val="Char1"/>
    <w:uiPriority w:val="99"/>
    <w:unhideWhenUsed/>
    <w:rsid w:val="00FB4C4A"/>
    <w:pPr>
      <w:tabs>
        <w:tab w:val="center" w:pos="4153"/>
        <w:tab w:val="right" w:pos="8306"/>
      </w:tabs>
      <w:snapToGrid w:val="0"/>
      <w:jc w:val="left"/>
    </w:pPr>
    <w:rPr>
      <w:sz w:val="18"/>
      <w:szCs w:val="18"/>
    </w:rPr>
  </w:style>
  <w:style w:type="character" w:customStyle="1" w:styleId="Char1">
    <w:name w:val="页脚 Char"/>
    <w:basedOn w:val="a0"/>
    <w:link w:val="a6"/>
    <w:uiPriority w:val="99"/>
    <w:rsid w:val="00FB4C4A"/>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Company>shiba</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cp:revision>
  <dcterms:created xsi:type="dcterms:W3CDTF">2015-01-29T05:01:00Z</dcterms:created>
  <dcterms:modified xsi:type="dcterms:W3CDTF">2015-01-29T05:01:00Z</dcterms:modified>
</cp:coreProperties>
</file>